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54A15" w:rsidRDefault="00754A15" w:rsidP="008F084F">
      <w:pPr>
        <w:tabs>
          <w:tab w:val="left" w:pos="3266"/>
          <w:tab w:val="center" w:pos="4153"/>
          <w:tab w:val="left" w:pos="6506"/>
          <w:tab w:val="right" w:pos="8306"/>
        </w:tabs>
        <w:spacing w:line="360" w:lineRule="auto"/>
        <w:jc w:val="both"/>
        <w:rPr>
          <w:rFonts w:ascii="Arial" w:eastAsia="Times New Roman" w:hAnsi="Arial" w:cs="David"/>
          <w:b/>
          <w:bCs/>
          <w:sz w:val="24"/>
          <w:szCs w:val="24"/>
          <w:rtl/>
          <w:lang w:eastAsia="he-IL"/>
        </w:rPr>
      </w:pPr>
    </w:p>
    <w:p w:rsidR="000223C6" w:rsidRPr="000223C6" w:rsidRDefault="005A3713" w:rsidP="00844C1F">
      <w:pPr>
        <w:tabs>
          <w:tab w:val="left" w:pos="7721"/>
        </w:tabs>
        <w:ind w:left="-58"/>
        <w:jc w:val="center"/>
        <w:rPr>
          <w:rFonts w:ascii="David" w:eastAsia="Calibri" w:hAnsi="David" w:cs="David"/>
          <w:b/>
          <w:bCs/>
          <w:color w:val="365F91" w:themeColor="accent1" w:themeShade="BF"/>
          <w:sz w:val="32"/>
          <w:szCs w:val="32"/>
          <w:u w:val="single"/>
        </w:rPr>
      </w:pPr>
      <w:r>
        <w:rPr>
          <w:rFonts w:ascii="David" w:eastAsia="Calibri" w:hAnsi="David" w:cs="David" w:hint="cs"/>
          <w:b/>
          <w:bCs/>
          <w:color w:val="365F91" w:themeColor="accent1" w:themeShade="BF"/>
          <w:sz w:val="32"/>
          <w:szCs w:val="32"/>
          <w:u w:val="single"/>
          <w:rtl/>
        </w:rPr>
        <w:t>שינויים והוספות</w:t>
      </w:r>
      <w:r w:rsidR="000223C6" w:rsidRPr="000223C6">
        <w:rPr>
          <w:rFonts w:ascii="David" w:eastAsia="Calibri" w:hAnsi="David" w:cs="David"/>
          <w:b/>
          <w:bCs/>
          <w:color w:val="365F91" w:themeColor="accent1" w:themeShade="BF"/>
          <w:sz w:val="32"/>
          <w:szCs w:val="32"/>
          <w:u w:val="single"/>
          <w:rtl/>
        </w:rPr>
        <w:t xml:space="preserve"> עבור מכרז</w:t>
      </w:r>
      <w:r w:rsidR="00C36D38">
        <w:rPr>
          <w:rFonts w:ascii="David" w:eastAsia="Calibri" w:hAnsi="David" w:cs="David" w:hint="cs"/>
          <w:b/>
          <w:bCs/>
          <w:color w:val="365F91" w:themeColor="accent1" w:themeShade="BF"/>
          <w:sz w:val="32"/>
          <w:szCs w:val="32"/>
          <w:u w:val="single"/>
          <w:rtl/>
        </w:rPr>
        <w:t xml:space="preserve"> פומבי מס.</w:t>
      </w:r>
      <w:r w:rsidR="000223C6" w:rsidRPr="000223C6">
        <w:rPr>
          <w:rFonts w:ascii="David" w:eastAsia="Calibri" w:hAnsi="David" w:cs="David"/>
          <w:b/>
          <w:bCs/>
          <w:color w:val="365F91" w:themeColor="accent1" w:themeShade="BF"/>
          <w:sz w:val="32"/>
          <w:szCs w:val="32"/>
          <w:u w:val="single"/>
          <w:rtl/>
        </w:rPr>
        <w:t xml:space="preserve"> </w:t>
      </w:r>
      <w:r w:rsidR="00C36D38">
        <w:rPr>
          <w:rFonts w:ascii="David" w:eastAsia="Calibri" w:hAnsi="David" w:cs="David" w:hint="cs"/>
          <w:b/>
          <w:bCs/>
          <w:color w:val="365F91" w:themeColor="accent1" w:themeShade="BF"/>
          <w:sz w:val="32"/>
          <w:szCs w:val="32"/>
          <w:u w:val="single"/>
          <w:rtl/>
        </w:rPr>
        <w:t>06/2022 לקבלת שירותים לתפעול ותחזוקה של תשתיות התקשוב במשרד העלייה והקליטה</w:t>
      </w:r>
    </w:p>
    <w:p w:rsidR="000223C6" w:rsidRPr="000223C6" w:rsidRDefault="000223C6" w:rsidP="000223C6">
      <w:pPr>
        <w:tabs>
          <w:tab w:val="left" w:pos="7721"/>
        </w:tabs>
        <w:ind w:left="-58"/>
        <w:jc w:val="center"/>
        <w:rPr>
          <w:rFonts w:ascii="David" w:eastAsia="Calibri" w:hAnsi="David" w:cs="David"/>
          <w:b/>
          <w:bCs/>
          <w:color w:val="365F91" w:themeColor="accent1" w:themeShade="BF"/>
          <w:sz w:val="32"/>
          <w:szCs w:val="32"/>
          <w:u w:val="single"/>
          <w:rtl/>
        </w:rPr>
      </w:pPr>
    </w:p>
    <w:p w:rsidR="000223C6" w:rsidRPr="000223C6" w:rsidRDefault="000223C6" w:rsidP="00844C1F">
      <w:pPr>
        <w:tabs>
          <w:tab w:val="left" w:pos="7721"/>
        </w:tabs>
        <w:spacing w:line="360" w:lineRule="auto"/>
        <w:ind w:left="-57"/>
        <w:jc w:val="center"/>
        <w:rPr>
          <w:rFonts w:ascii="David" w:eastAsia="Calibri" w:hAnsi="David" w:cs="David"/>
          <w:b/>
          <w:bCs/>
          <w:color w:val="365F91" w:themeColor="accent1" w:themeShade="BF"/>
          <w:sz w:val="28"/>
          <w:szCs w:val="28"/>
          <w:u w:val="single"/>
          <w:rtl/>
        </w:rPr>
      </w:pPr>
    </w:p>
    <w:p w:rsidR="00471B69" w:rsidRPr="00F67B6F" w:rsidRDefault="00F67B6F" w:rsidP="00F67B6F">
      <w:pPr>
        <w:pStyle w:val="aa"/>
        <w:numPr>
          <w:ilvl w:val="0"/>
          <w:numId w:val="47"/>
        </w:numPr>
        <w:spacing w:after="200" w:line="360" w:lineRule="auto"/>
        <w:jc w:val="both"/>
        <w:rPr>
          <w:rFonts w:ascii="David" w:hAnsi="David" w:cs="David"/>
          <w:b/>
          <w:bCs/>
          <w:sz w:val="24"/>
          <w:szCs w:val="24"/>
          <w:u w:val="single"/>
        </w:rPr>
      </w:pPr>
      <w:r>
        <w:rPr>
          <w:rFonts w:ascii="David" w:hAnsi="David" w:cs="David" w:hint="cs"/>
          <w:sz w:val="24"/>
          <w:szCs w:val="24"/>
          <w:rtl/>
        </w:rPr>
        <w:t>בהתאם להוראות המכרז ש</w:t>
      </w:r>
      <w:r w:rsidR="008844A0">
        <w:rPr>
          <w:rFonts w:ascii="David" w:hAnsi="David" w:cs="David" w:hint="cs"/>
          <w:sz w:val="24"/>
          <w:szCs w:val="24"/>
          <w:rtl/>
        </w:rPr>
        <w:t>בכותרת</w:t>
      </w:r>
      <w:r>
        <w:rPr>
          <w:rFonts w:ascii="David" w:hAnsi="David" w:cs="David" w:hint="cs"/>
          <w:sz w:val="24"/>
          <w:szCs w:val="24"/>
          <w:rtl/>
        </w:rPr>
        <w:t xml:space="preserve"> (להלן: </w:t>
      </w:r>
      <w:r w:rsidRPr="008844A0">
        <w:rPr>
          <w:rFonts w:ascii="David" w:hAnsi="David" w:cs="David" w:hint="cs"/>
          <w:b/>
          <w:bCs/>
          <w:sz w:val="24"/>
          <w:szCs w:val="24"/>
          <w:rtl/>
        </w:rPr>
        <w:t>"המכרז"</w:t>
      </w:r>
      <w:r>
        <w:rPr>
          <w:rFonts w:ascii="David" w:hAnsi="David" w:cs="David" w:hint="cs"/>
          <w:sz w:val="24"/>
          <w:szCs w:val="24"/>
          <w:rtl/>
        </w:rPr>
        <w:t>), מצ"ב שינויים והוספות למכרז.</w:t>
      </w:r>
    </w:p>
    <w:p w:rsidR="00F67B6F" w:rsidRPr="00F67B6F" w:rsidRDefault="00F67B6F" w:rsidP="00F67B6F">
      <w:pPr>
        <w:pStyle w:val="aa"/>
        <w:numPr>
          <w:ilvl w:val="0"/>
          <w:numId w:val="47"/>
        </w:numPr>
        <w:spacing w:after="200" w:line="360" w:lineRule="auto"/>
        <w:jc w:val="both"/>
        <w:rPr>
          <w:rFonts w:ascii="David" w:hAnsi="David" w:cs="David"/>
          <w:b/>
          <w:bCs/>
          <w:sz w:val="24"/>
          <w:szCs w:val="24"/>
          <w:u w:val="single"/>
        </w:rPr>
      </w:pPr>
      <w:r>
        <w:rPr>
          <w:rFonts w:ascii="David" w:hAnsi="David" w:cs="David" w:hint="cs"/>
          <w:sz w:val="24"/>
          <w:szCs w:val="24"/>
          <w:rtl/>
        </w:rPr>
        <w:t>כל ההבהרות, השינויים, התיקונים וההוספות האמורים במסמך זה, ייחשבו כאילו נכללו במסמכי המכרז מלכתחילה.</w:t>
      </w:r>
    </w:p>
    <w:p w:rsidR="00F67B6F" w:rsidRPr="00F67B6F" w:rsidRDefault="00F67B6F" w:rsidP="00F67B6F">
      <w:pPr>
        <w:pStyle w:val="aa"/>
        <w:numPr>
          <w:ilvl w:val="0"/>
          <w:numId w:val="47"/>
        </w:numPr>
        <w:spacing w:after="200" w:line="360" w:lineRule="auto"/>
        <w:jc w:val="both"/>
        <w:rPr>
          <w:rFonts w:ascii="David" w:hAnsi="David" w:cs="David"/>
          <w:b/>
          <w:bCs/>
          <w:sz w:val="24"/>
          <w:szCs w:val="24"/>
          <w:u w:val="single"/>
        </w:rPr>
      </w:pPr>
      <w:r>
        <w:rPr>
          <w:rFonts w:ascii="David" w:hAnsi="David" w:cs="David" w:hint="cs"/>
          <w:sz w:val="24"/>
          <w:szCs w:val="24"/>
          <w:rtl/>
        </w:rPr>
        <w:t>אלא אם נאמר אחרת, לכל המונחים והמושגים האמורים במ</w:t>
      </w:r>
      <w:r w:rsidR="008844A0">
        <w:rPr>
          <w:rFonts w:ascii="David" w:hAnsi="David" w:cs="David" w:hint="cs"/>
          <w:sz w:val="24"/>
          <w:szCs w:val="24"/>
          <w:rtl/>
        </w:rPr>
        <w:t>סמך</w:t>
      </w:r>
      <w:r>
        <w:rPr>
          <w:rFonts w:ascii="David" w:hAnsi="David" w:cs="David" w:hint="cs"/>
          <w:sz w:val="24"/>
          <w:szCs w:val="24"/>
          <w:rtl/>
        </w:rPr>
        <w:t xml:space="preserve"> זה תהיה הפרשנות כאמור במסמכי המכרז.</w:t>
      </w:r>
    </w:p>
    <w:p w:rsidR="00F67B6F" w:rsidRPr="00F67B6F" w:rsidRDefault="00F67B6F" w:rsidP="00F67B6F">
      <w:pPr>
        <w:pStyle w:val="aa"/>
        <w:numPr>
          <w:ilvl w:val="0"/>
          <w:numId w:val="47"/>
        </w:numPr>
        <w:spacing w:after="200" w:line="360" w:lineRule="auto"/>
        <w:jc w:val="both"/>
        <w:rPr>
          <w:rFonts w:ascii="David" w:hAnsi="David" w:cs="David"/>
          <w:b/>
          <w:bCs/>
          <w:sz w:val="24"/>
          <w:szCs w:val="24"/>
          <w:u w:val="single"/>
        </w:rPr>
      </w:pPr>
      <w:r>
        <w:rPr>
          <w:rFonts w:ascii="David" w:hAnsi="David" w:cs="David" w:hint="cs"/>
          <w:sz w:val="24"/>
          <w:szCs w:val="24"/>
          <w:rtl/>
        </w:rPr>
        <w:t xml:space="preserve">אין להסתמך על כל הסבר או פירוש שניתן בעל פה או בכתב או בכל דרך אחרת על ידי מי מטעם משרד העלייה והקליטה (להלן: </w:t>
      </w:r>
      <w:r w:rsidRPr="00340141">
        <w:rPr>
          <w:rFonts w:ascii="David" w:hAnsi="David" w:cs="David" w:hint="cs"/>
          <w:b/>
          <w:bCs/>
          <w:sz w:val="24"/>
          <w:szCs w:val="24"/>
          <w:rtl/>
        </w:rPr>
        <w:t>"המשרד"</w:t>
      </w:r>
      <w:r>
        <w:rPr>
          <w:rFonts w:ascii="David" w:hAnsi="David" w:cs="David" w:hint="cs"/>
          <w:sz w:val="24"/>
          <w:szCs w:val="24"/>
          <w:rtl/>
        </w:rPr>
        <w:t>), ככל שניתן בכל פורום או צורה שהיא. השינויים היחידים מהאמור במסמכי המכרז הינם כמפורט במסמך זה בלבד וב</w:t>
      </w:r>
      <w:r w:rsidR="00340141">
        <w:rPr>
          <w:rFonts w:ascii="David" w:hAnsi="David" w:cs="David" w:hint="cs"/>
          <w:sz w:val="24"/>
          <w:szCs w:val="24"/>
          <w:rtl/>
        </w:rPr>
        <w:t>הודעות</w:t>
      </w:r>
      <w:r>
        <w:rPr>
          <w:rFonts w:ascii="David" w:hAnsi="David" w:cs="David" w:hint="cs"/>
          <w:sz w:val="24"/>
          <w:szCs w:val="24"/>
          <w:rtl/>
        </w:rPr>
        <w:t xml:space="preserve"> </w:t>
      </w:r>
      <w:r w:rsidR="00C40114">
        <w:rPr>
          <w:rFonts w:ascii="David" w:hAnsi="David" w:cs="David" w:hint="cs"/>
          <w:sz w:val="24"/>
          <w:szCs w:val="24"/>
          <w:rtl/>
        </w:rPr>
        <w:t>אחרות</w:t>
      </w:r>
      <w:r>
        <w:rPr>
          <w:rFonts w:ascii="David" w:hAnsi="David" w:cs="David" w:hint="cs"/>
          <w:sz w:val="24"/>
          <w:szCs w:val="24"/>
          <w:rtl/>
        </w:rPr>
        <w:t xml:space="preserve"> שיצאו מטעם ועדת מכרזים בעניין המכרז, ככל שייצאו. </w:t>
      </w:r>
    </w:p>
    <w:p w:rsidR="00F67B6F" w:rsidRPr="00F67B6F" w:rsidRDefault="00F67B6F" w:rsidP="00F67B6F">
      <w:pPr>
        <w:pStyle w:val="aa"/>
        <w:numPr>
          <w:ilvl w:val="0"/>
          <w:numId w:val="47"/>
        </w:numPr>
        <w:spacing w:after="200" w:line="360" w:lineRule="auto"/>
        <w:jc w:val="both"/>
        <w:rPr>
          <w:rFonts w:ascii="David" w:hAnsi="David" w:cs="David"/>
          <w:b/>
          <w:bCs/>
          <w:sz w:val="24"/>
          <w:szCs w:val="24"/>
          <w:u w:val="single"/>
        </w:rPr>
      </w:pPr>
      <w:r>
        <w:rPr>
          <w:rFonts w:ascii="David" w:hAnsi="David" w:cs="David" w:hint="cs"/>
          <w:sz w:val="24"/>
          <w:szCs w:val="24"/>
          <w:rtl/>
        </w:rPr>
        <w:t>בעת הגשת ההצעה בהתאם להוראות המכרז, על כל מציע להגיש כחלק מהצעתו את מסמך זה</w:t>
      </w:r>
      <w:r w:rsidR="00C40114">
        <w:rPr>
          <w:rFonts w:ascii="David" w:hAnsi="David" w:cs="David" w:hint="cs"/>
          <w:sz w:val="24"/>
          <w:szCs w:val="24"/>
          <w:rtl/>
        </w:rPr>
        <w:t>, כשהוא</w:t>
      </w:r>
      <w:r>
        <w:rPr>
          <w:rFonts w:ascii="David" w:hAnsi="David" w:cs="David" w:hint="cs"/>
          <w:sz w:val="24"/>
          <w:szCs w:val="24"/>
          <w:rtl/>
        </w:rPr>
        <w:t xml:space="preserve"> חתום על ידו בהתאם להוראות המכרז</w:t>
      </w:r>
      <w:r w:rsidR="00C209FA" w:rsidRPr="00F63214">
        <w:rPr>
          <w:rFonts w:ascii="David" w:hAnsi="David" w:cs="David" w:hint="cs"/>
          <w:sz w:val="24"/>
          <w:szCs w:val="24"/>
          <w:rtl/>
        </w:rPr>
        <w:t>.</w:t>
      </w:r>
    </w:p>
    <w:p w:rsidR="00471B69" w:rsidRDefault="00471B69" w:rsidP="00F41799">
      <w:pPr>
        <w:pStyle w:val="aa"/>
        <w:spacing w:after="200" w:line="360" w:lineRule="auto"/>
        <w:ind w:left="360"/>
        <w:jc w:val="both"/>
        <w:rPr>
          <w:rFonts w:ascii="David" w:hAnsi="David" w:cs="David"/>
          <w:b/>
          <w:bCs/>
          <w:sz w:val="24"/>
          <w:szCs w:val="24"/>
          <w:u w:val="single"/>
        </w:rPr>
      </w:pPr>
    </w:p>
    <w:p w:rsidR="006F5336" w:rsidRPr="00AC7199" w:rsidRDefault="00C36D38" w:rsidP="0074061E">
      <w:pPr>
        <w:pStyle w:val="aa"/>
        <w:numPr>
          <w:ilvl w:val="0"/>
          <w:numId w:val="45"/>
        </w:numPr>
        <w:spacing w:after="200" w:line="360" w:lineRule="auto"/>
        <w:jc w:val="both"/>
        <w:rPr>
          <w:rFonts w:ascii="David" w:hAnsi="David" w:cs="David"/>
          <w:b/>
          <w:bCs/>
          <w:sz w:val="24"/>
          <w:szCs w:val="24"/>
          <w:u w:val="single"/>
        </w:rPr>
      </w:pPr>
      <w:r w:rsidRPr="00AC7199">
        <w:rPr>
          <w:rFonts w:ascii="David" w:hAnsi="David" w:cs="David" w:hint="cs"/>
          <w:b/>
          <w:bCs/>
          <w:sz w:val="24"/>
          <w:szCs w:val="24"/>
          <w:u w:val="single"/>
          <w:rtl/>
        </w:rPr>
        <w:t>המשרד מו</w:t>
      </w:r>
      <w:r w:rsidR="00704946" w:rsidRPr="00AC7199">
        <w:rPr>
          <w:rFonts w:ascii="David" w:hAnsi="David" w:cs="David" w:hint="cs"/>
          <w:b/>
          <w:bCs/>
          <w:sz w:val="24"/>
          <w:szCs w:val="24"/>
          <w:u w:val="single"/>
          <w:rtl/>
        </w:rPr>
        <w:t xml:space="preserve">דיע </w:t>
      </w:r>
      <w:r w:rsidRPr="00AC7199">
        <w:rPr>
          <w:rFonts w:ascii="David" w:hAnsi="David" w:cs="David" w:hint="cs"/>
          <w:b/>
          <w:bCs/>
          <w:sz w:val="24"/>
          <w:szCs w:val="24"/>
          <w:u w:val="single"/>
          <w:rtl/>
        </w:rPr>
        <w:t xml:space="preserve">בזה </w:t>
      </w:r>
      <w:r w:rsidR="00704946" w:rsidRPr="00AC7199">
        <w:rPr>
          <w:rFonts w:ascii="David" w:hAnsi="David" w:cs="David" w:hint="cs"/>
          <w:b/>
          <w:bCs/>
          <w:sz w:val="24"/>
          <w:szCs w:val="24"/>
          <w:u w:val="single"/>
          <w:rtl/>
        </w:rPr>
        <w:t xml:space="preserve">על </w:t>
      </w:r>
      <w:r w:rsidRPr="00AC7199">
        <w:rPr>
          <w:rFonts w:ascii="David" w:hAnsi="David" w:cs="David" w:hint="cs"/>
          <w:b/>
          <w:bCs/>
          <w:sz w:val="24"/>
          <w:szCs w:val="24"/>
          <w:u w:val="single"/>
          <w:rtl/>
        </w:rPr>
        <w:t>שינויים</w:t>
      </w:r>
      <w:r w:rsidR="0074061E" w:rsidRPr="00AC7199">
        <w:rPr>
          <w:rFonts w:ascii="David" w:hAnsi="David" w:cs="David" w:hint="cs"/>
          <w:b/>
          <w:bCs/>
          <w:sz w:val="24"/>
          <w:szCs w:val="24"/>
          <w:u w:val="single"/>
          <w:rtl/>
        </w:rPr>
        <w:t xml:space="preserve"> במכרז</w:t>
      </w:r>
      <w:r w:rsidRPr="00AC7199">
        <w:rPr>
          <w:rFonts w:ascii="David" w:hAnsi="David" w:cs="David" w:hint="cs"/>
          <w:b/>
          <w:bCs/>
          <w:sz w:val="24"/>
          <w:szCs w:val="24"/>
          <w:u w:val="single"/>
          <w:rtl/>
        </w:rPr>
        <w:t xml:space="preserve"> </w:t>
      </w:r>
      <w:r w:rsidR="0074061E" w:rsidRPr="00AC7199">
        <w:rPr>
          <w:rFonts w:ascii="David" w:hAnsi="David" w:cs="David" w:hint="cs"/>
          <w:b/>
          <w:bCs/>
          <w:sz w:val="24"/>
          <w:szCs w:val="24"/>
          <w:u w:val="single"/>
          <w:rtl/>
        </w:rPr>
        <w:t>כד</w:t>
      </w:r>
      <w:r w:rsidRPr="00AC7199">
        <w:rPr>
          <w:rFonts w:ascii="David" w:hAnsi="David" w:cs="David" w:hint="cs"/>
          <w:b/>
          <w:bCs/>
          <w:sz w:val="24"/>
          <w:szCs w:val="24"/>
          <w:u w:val="single"/>
          <w:rtl/>
        </w:rPr>
        <w:t>להלן:</w:t>
      </w:r>
    </w:p>
    <w:p w:rsidR="0082628C" w:rsidRPr="00704946" w:rsidRDefault="0082628C" w:rsidP="0074061E">
      <w:pPr>
        <w:pStyle w:val="aa"/>
        <w:spacing w:after="200" w:line="360" w:lineRule="auto"/>
        <w:ind w:left="360"/>
        <w:jc w:val="both"/>
        <w:rPr>
          <w:rFonts w:ascii="David" w:hAnsi="David" w:cs="David"/>
          <w:b/>
          <w:bCs/>
          <w:sz w:val="24"/>
          <w:szCs w:val="24"/>
        </w:rPr>
      </w:pPr>
    </w:p>
    <w:p w:rsidR="00704946" w:rsidRDefault="00C36D38" w:rsidP="0074061E">
      <w:pPr>
        <w:pStyle w:val="aa"/>
        <w:numPr>
          <w:ilvl w:val="0"/>
          <w:numId w:val="43"/>
        </w:numPr>
        <w:spacing w:after="200" w:line="360" w:lineRule="auto"/>
        <w:jc w:val="both"/>
        <w:rPr>
          <w:rFonts w:ascii="David" w:hAnsi="David" w:cs="David"/>
          <w:b/>
          <w:bCs/>
          <w:sz w:val="24"/>
          <w:szCs w:val="24"/>
        </w:rPr>
      </w:pPr>
      <w:r>
        <w:rPr>
          <w:rFonts w:ascii="David" w:hAnsi="David" w:cs="David" w:hint="cs"/>
          <w:b/>
          <w:bCs/>
          <w:sz w:val="24"/>
          <w:szCs w:val="24"/>
          <w:u w:val="single"/>
          <w:rtl/>
        </w:rPr>
        <w:t>תיקון כתובת דואר אלקטרוני:</w:t>
      </w:r>
      <w:r>
        <w:rPr>
          <w:rFonts w:ascii="David" w:hAnsi="David" w:cs="David" w:hint="cs"/>
          <w:sz w:val="24"/>
          <w:szCs w:val="24"/>
          <w:rtl/>
        </w:rPr>
        <w:t xml:space="preserve"> בסעיף 1.10.1 ובסעיף 3.0.1.3 ב' למכרז, </w:t>
      </w:r>
      <w:r w:rsidRPr="009B448E">
        <w:rPr>
          <w:rFonts w:ascii="David" w:hAnsi="David" w:cs="David" w:hint="cs"/>
          <w:b/>
          <w:bCs/>
          <w:sz w:val="24"/>
          <w:szCs w:val="24"/>
          <w:rtl/>
        </w:rPr>
        <w:t>במקום</w:t>
      </w:r>
      <w:r>
        <w:rPr>
          <w:rFonts w:ascii="David" w:hAnsi="David" w:cs="David" w:hint="cs"/>
          <w:sz w:val="24"/>
          <w:szCs w:val="24"/>
          <w:rtl/>
        </w:rPr>
        <w:t xml:space="preserve"> כתובת </w:t>
      </w:r>
      <w:hyperlink r:id="rId12" w:history="1">
        <w:r w:rsidRPr="00DE287A">
          <w:rPr>
            <w:rStyle w:val="Hyperlink"/>
            <w:rFonts w:ascii="David" w:hAnsi="David" w:cs="David"/>
            <w:b/>
            <w:bCs/>
            <w:sz w:val="24"/>
            <w:szCs w:val="24"/>
          </w:rPr>
          <w:t>it.outsource@moia.gov.il</w:t>
        </w:r>
      </w:hyperlink>
      <w:r>
        <w:rPr>
          <w:rFonts w:ascii="David" w:hAnsi="David" w:cs="David"/>
          <w:b/>
          <w:bCs/>
          <w:sz w:val="24"/>
          <w:szCs w:val="24"/>
        </w:rPr>
        <w:t>"</w:t>
      </w:r>
      <w:r>
        <w:rPr>
          <w:rFonts w:ascii="David" w:hAnsi="David" w:cs="David" w:hint="cs"/>
          <w:b/>
          <w:bCs/>
          <w:sz w:val="24"/>
          <w:szCs w:val="24"/>
          <w:rtl/>
        </w:rPr>
        <w:t xml:space="preserve">" </w:t>
      </w:r>
      <w:r>
        <w:rPr>
          <w:rFonts w:ascii="David" w:hAnsi="David" w:cs="David" w:hint="cs"/>
          <w:sz w:val="24"/>
          <w:szCs w:val="24"/>
          <w:rtl/>
        </w:rPr>
        <w:t xml:space="preserve">תבוא הכתובת </w:t>
      </w:r>
      <w:hyperlink r:id="rId13" w:history="1">
        <w:r w:rsidRPr="00C36D38">
          <w:rPr>
            <w:rStyle w:val="Hyperlink"/>
            <w:rFonts w:ascii="David" w:hAnsi="David" w:cs="David"/>
            <w:b/>
            <w:bCs/>
            <w:sz w:val="24"/>
            <w:szCs w:val="24"/>
          </w:rPr>
          <w:t>vmichrazim@moia.gov.il</w:t>
        </w:r>
      </w:hyperlink>
      <w:r>
        <w:rPr>
          <w:rFonts w:ascii="David" w:hAnsi="David" w:cs="David" w:hint="cs"/>
          <w:b/>
          <w:bCs/>
          <w:sz w:val="24"/>
          <w:szCs w:val="24"/>
          <w:rtl/>
        </w:rPr>
        <w:t xml:space="preserve">. </w:t>
      </w:r>
      <w:r w:rsidR="009B448E">
        <w:rPr>
          <w:rFonts w:ascii="David" w:hAnsi="David" w:cs="David" w:hint="cs"/>
          <w:b/>
          <w:bCs/>
          <w:sz w:val="24"/>
          <w:szCs w:val="24"/>
          <w:rtl/>
        </w:rPr>
        <w:t>כל מסמך שנדרש להעביר באמצעות הדואר האלקטרוני, ובכלל זה</w:t>
      </w:r>
      <w:r>
        <w:rPr>
          <w:rFonts w:ascii="David" w:hAnsi="David" w:cs="David" w:hint="cs"/>
          <w:b/>
          <w:bCs/>
          <w:sz w:val="24"/>
          <w:szCs w:val="24"/>
          <w:rtl/>
        </w:rPr>
        <w:t xml:space="preserve"> טופס רישום, שאלות הבהרה </w:t>
      </w:r>
      <w:r w:rsidR="009B448E">
        <w:rPr>
          <w:rFonts w:ascii="David" w:hAnsi="David" w:cs="David" w:hint="cs"/>
          <w:b/>
          <w:bCs/>
          <w:sz w:val="24"/>
          <w:szCs w:val="24"/>
          <w:rtl/>
        </w:rPr>
        <w:t>ו</w:t>
      </w:r>
      <w:r>
        <w:rPr>
          <w:rFonts w:ascii="David" w:hAnsi="David" w:cs="David" w:hint="cs"/>
          <w:b/>
          <w:bCs/>
          <w:sz w:val="24"/>
          <w:szCs w:val="24"/>
          <w:rtl/>
        </w:rPr>
        <w:t>הצהרת סודיות</w:t>
      </w:r>
      <w:r w:rsidR="009B448E">
        <w:rPr>
          <w:rFonts w:ascii="David" w:hAnsi="David" w:cs="David" w:hint="cs"/>
          <w:b/>
          <w:bCs/>
          <w:sz w:val="24"/>
          <w:szCs w:val="24"/>
          <w:rtl/>
        </w:rPr>
        <w:t>, יש להעביר</w:t>
      </w:r>
      <w:r>
        <w:rPr>
          <w:rFonts w:ascii="David" w:hAnsi="David" w:cs="David" w:hint="cs"/>
          <w:b/>
          <w:bCs/>
          <w:sz w:val="24"/>
          <w:szCs w:val="24"/>
          <w:rtl/>
        </w:rPr>
        <w:t xml:space="preserve"> לכתובת זו בלבד.</w:t>
      </w:r>
    </w:p>
    <w:p w:rsidR="00704946" w:rsidRDefault="00704946" w:rsidP="0074061E">
      <w:pPr>
        <w:pStyle w:val="aa"/>
        <w:spacing w:after="200" w:line="360" w:lineRule="auto"/>
        <w:ind w:left="360"/>
        <w:jc w:val="both"/>
        <w:rPr>
          <w:rFonts w:ascii="David" w:hAnsi="David" w:cs="David"/>
          <w:b/>
          <w:bCs/>
          <w:sz w:val="24"/>
          <w:szCs w:val="24"/>
        </w:rPr>
      </w:pPr>
    </w:p>
    <w:p w:rsidR="0082628C" w:rsidRPr="00AC7199" w:rsidRDefault="00A81056" w:rsidP="0074061E">
      <w:pPr>
        <w:pStyle w:val="aa"/>
        <w:numPr>
          <w:ilvl w:val="0"/>
          <w:numId w:val="44"/>
        </w:numPr>
        <w:spacing w:after="200" w:line="360" w:lineRule="auto"/>
        <w:jc w:val="both"/>
        <w:rPr>
          <w:rFonts w:ascii="David" w:hAnsi="David" w:cs="David"/>
          <w:b/>
          <w:bCs/>
          <w:sz w:val="24"/>
          <w:szCs w:val="24"/>
          <w:u w:val="single"/>
        </w:rPr>
      </w:pPr>
      <w:r w:rsidRPr="00AC7199">
        <w:rPr>
          <w:rFonts w:ascii="David" w:hAnsi="David" w:cs="David" w:hint="cs"/>
          <w:b/>
          <w:bCs/>
          <w:sz w:val="24"/>
          <w:szCs w:val="24"/>
          <w:u w:val="single"/>
          <w:rtl/>
        </w:rPr>
        <w:t xml:space="preserve">מבלי לפגוע בכלל האמור במכרז, </w:t>
      </w:r>
      <w:r w:rsidR="00704946" w:rsidRPr="00AC7199">
        <w:rPr>
          <w:rFonts w:ascii="David" w:hAnsi="David" w:cs="David" w:hint="cs"/>
          <w:b/>
          <w:bCs/>
          <w:sz w:val="24"/>
          <w:szCs w:val="24"/>
          <w:u w:val="single"/>
          <w:rtl/>
        </w:rPr>
        <w:t>המשרד מוסיף בזה למכרז את הסעיפים שלהלן:</w:t>
      </w:r>
    </w:p>
    <w:p w:rsidR="0082628C" w:rsidRPr="0082628C" w:rsidRDefault="0082628C" w:rsidP="0074061E">
      <w:pPr>
        <w:pStyle w:val="aa"/>
        <w:spacing w:after="200" w:line="360" w:lineRule="auto"/>
        <w:ind w:left="360"/>
        <w:jc w:val="both"/>
        <w:rPr>
          <w:rFonts w:ascii="David" w:hAnsi="David" w:cs="David"/>
          <w:b/>
          <w:bCs/>
          <w:sz w:val="24"/>
          <w:szCs w:val="24"/>
        </w:rPr>
      </w:pPr>
    </w:p>
    <w:p w:rsidR="00EA002A" w:rsidRPr="00EA002A" w:rsidRDefault="00474612" w:rsidP="0074061E">
      <w:pPr>
        <w:pStyle w:val="aa"/>
        <w:numPr>
          <w:ilvl w:val="0"/>
          <w:numId w:val="43"/>
        </w:numPr>
        <w:spacing w:after="200" w:line="360" w:lineRule="auto"/>
        <w:jc w:val="both"/>
        <w:rPr>
          <w:rFonts w:ascii="David" w:hAnsi="David" w:cs="David"/>
          <w:b/>
          <w:bCs/>
          <w:sz w:val="24"/>
          <w:szCs w:val="24"/>
        </w:rPr>
      </w:pPr>
      <w:r>
        <w:rPr>
          <w:rFonts w:ascii="David" w:hAnsi="David" w:cs="David" w:hint="cs"/>
          <w:b/>
          <w:bCs/>
          <w:sz w:val="24"/>
          <w:szCs w:val="24"/>
          <w:u w:val="single"/>
          <w:rtl/>
        </w:rPr>
        <w:t>הגשת שאלות הבהרה</w:t>
      </w:r>
      <w:r>
        <w:rPr>
          <w:rFonts w:ascii="David" w:hAnsi="David" w:cs="David" w:hint="cs"/>
          <w:sz w:val="24"/>
          <w:szCs w:val="24"/>
          <w:rtl/>
        </w:rPr>
        <w:t xml:space="preserve"> </w:t>
      </w:r>
    </w:p>
    <w:p w:rsidR="00C36D38" w:rsidRDefault="00474612" w:rsidP="0074061E">
      <w:pPr>
        <w:pStyle w:val="aa"/>
        <w:spacing w:after="200" w:line="360" w:lineRule="auto"/>
        <w:ind w:left="360"/>
        <w:jc w:val="both"/>
        <w:rPr>
          <w:rFonts w:ascii="David" w:hAnsi="David" w:cs="David"/>
          <w:b/>
          <w:bCs/>
          <w:sz w:val="24"/>
          <w:szCs w:val="24"/>
          <w:rtl/>
        </w:rPr>
      </w:pPr>
      <w:r>
        <w:rPr>
          <w:rFonts w:ascii="David" w:hAnsi="David" w:cs="David" w:hint="cs"/>
          <w:sz w:val="24"/>
          <w:szCs w:val="24"/>
          <w:rtl/>
        </w:rPr>
        <w:t xml:space="preserve">שאלות הבהרה יוגשו באמצעות כתובת </w:t>
      </w:r>
      <w:r w:rsidR="002C7347">
        <w:rPr>
          <w:rFonts w:ascii="David" w:hAnsi="David" w:cs="David" w:hint="cs"/>
          <w:sz w:val="24"/>
          <w:szCs w:val="24"/>
          <w:rtl/>
        </w:rPr>
        <w:t xml:space="preserve">הדואר האלקטרוני </w:t>
      </w:r>
      <w:hyperlink r:id="rId14" w:history="1">
        <w:r w:rsidR="00EA002A" w:rsidRPr="00C36D38">
          <w:rPr>
            <w:rStyle w:val="Hyperlink"/>
            <w:rFonts w:ascii="David" w:hAnsi="David" w:cs="David"/>
            <w:b/>
            <w:bCs/>
            <w:sz w:val="24"/>
            <w:szCs w:val="24"/>
          </w:rPr>
          <w:t>vmichrazim@moia.gov.il</w:t>
        </w:r>
      </w:hyperlink>
      <w:r w:rsidR="00EA002A">
        <w:rPr>
          <w:rFonts w:ascii="David" w:hAnsi="David" w:cs="David" w:hint="cs"/>
          <w:sz w:val="24"/>
          <w:szCs w:val="24"/>
          <w:rtl/>
        </w:rPr>
        <w:t xml:space="preserve"> בלבד</w:t>
      </w:r>
      <w:r w:rsidR="002C7347">
        <w:rPr>
          <w:rFonts w:ascii="David" w:hAnsi="David" w:cs="David" w:hint="cs"/>
          <w:sz w:val="24"/>
          <w:szCs w:val="24"/>
          <w:rtl/>
        </w:rPr>
        <w:t xml:space="preserve">; נציגת </w:t>
      </w:r>
      <w:r w:rsidR="002C7347" w:rsidRPr="002C7347">
        <w:rPr>
          <w:rFonts w:ascii="David" w:hAnsi="David" w:cs="David" w:hint="cs"/>
          <w:sz w:val="24"/>
          <w:szCs w:val="24"/>
          <w:rtl/>
        </w:rPr>
        <w:t xml:space="preserve">המשרד, אליה יש להפנות את כל השאלות והבירורים ביחס למכרז זה, היא </w:t>
      </w:r>
      <w:r w:rsidR="002C7347" w:rsidRPr="002C7347">
        <w:rPr>
          <w:rFonts w:ascii="David" w:hAnsi="David" w:cs="David" w:hint="eastAsia"/>
          <w:sz w:val="24"/>
          <w:szCs w:val="24"/>
          <w:rtl/>
        </w:rPr>
        <w:t>גב</w:t>
      </w:r>
      <w:r w:rsidR="002C7347" w:rsidRPr="002C7347">
        <w:rPr>
          <w:rFonts w:ascii="David" w:hAnsi="David" w:cs="David"/>
          <w:sz w:val="24"/>
          <w:szCs w:val="24"/>
          <w:rtl/>
        </w:rPr>
        <w:t xml:space="preserve">' </w:t>
      </w:r>
      <w:r w:rsidR="002C7347" w:rsidRPr="002C7347">
        <w:rPr>
          <w:rFonts w:ascii="David" w:hAnsi="David" w:cs="David" w:hint="cs"/>
          <w:sz w:val="24"/>
          <w:szCs w:val="24"/>
          <w:rtl/>
        </w:rPr>
        <w:t>מיטל יצחקי</w:t>
      </w:r>
      <w:r w:rsidR="002C7347" w:rsidRPr="002C7347">
        <w:rPr>
          <w:rFonts w:ascii="David" w:hAnsi="David" w:cs="David"/>
          <w:sz w:val="24"/>
          <w:szCs w:val="24"/>
          <w:rtl/>
        </w:rPr>
        <w:t>,</w:t>
      </w:r>
      <w:r w:rsidR="002C7347" w:rsidRPr="002C7347">
        <w:rPr>
          <w:rFonts w:ascii="David" w:hAnsi="David" w:cs="David" w:hint="cs"/>
          <w:sz w:val="24"/>
          <w:szCs w:val="24"/>
          <w:rtl/>
        </w:rPr>
        <w:t xml:space="preserve"> מרכזת ועדת המכרזים.</w:t>
      </w:r>
      <w:r w:rsidR="002C7347" w:rsidRPr="002C7347">
        <w:rPr>
          <w:rFonts w:ascii="David" w:hAnsi="David" w:cs="David"/>
          <w:sz w:val="24"/>
          <w:szCs w:val="24"/>
        </w:rPr>
        <w:t xml:space="preserve"> </w:t>
      </w:r>
      <w:r w:rsidR="002C7347" w:rsidRPr="002C7347">
        <w:rPr>
          <w:rFonts w:ascii="David" w:hAnsi="David" w:cs="David" w:hint="cs"/>
          <w:sz w:val="24"/>
          <w:szCs w:val="24"/>
          <w:rtl/>
        </w:rPr>
        <w:t xml:space="preserve">את שאלות הבהרה יש להפנות בפורמט </w:t>
      </w:r>
      <w:r w:rsidR="002C7347" w:rsidRPr="002C7347">
        <w:rPr>
          <w:rFonts w:ascii="David" w:hAnsi="David" w:cs="David"/>
          <w:sz w:val="24"/>
          <w:szCs w:val="24"/>
        </w:rPr>
        <w:t>Word</w:t>
      </w:r>
      <w:r w:rsidR="00790336">
        <w:rPr>
          <w:rFonts w:ascii="David" w:hAnsi="David" w:cs="David" w:hint="cs"/>
          <w:b/>
          <w:bCs/>
          <w:sz w:val="24"/>
          <w:szCs w:val="24"/>
          <w:rtl/>
        </w:rPr>
        <w:t xml:space="preserve">; </w:t>
      </w:r>
      <w:r w:rsidR="00790336">
        <w:rPr>
          <w:rFonts w:ascii="David" w:hAnsi="David" w:cs="David" w:hint="cs"/>
          <w:sz w:val="24"/>
          <w:szCs w:val="24"/>
          <w:rtl/>
        </w:rPr>
        <w:t>פניות בכל דרך אחרת לא ייענו.</w:t>
      </w:r>
    </w:p>
    <w:p w:rsidR="008815A9" w:rsidRPr="00C547C5" w:rsidRDefault="008815A9" w:rsidP="0074061E">
      <w:pPr>
        <w:pStyle w:val="aa"/>
        <w:spacing w:after="200" w:line="360" w:lineRule="auto"/>
        <w:ind w:left="360"/>
        <w:jc w:val="both"/>
        <w:rPr>
          <w:rFonts w:ascii="David" w:hAnsi="David" w:cs="David"/>
          <w:b/>
          <w:bCs/>
          <w:sz w:val="24"/>
          <w:szCs w:val="24"/>
        </w:rPr>
      </w:pPr>
    </w:p>
    <w:p w:rsidR="00EA002A" w:rsidRDefault="00C547C5" w:rsidP="0074061E">
      <w:pPr>
        <w:pStyle w:val="aa"/>
        <w:numPr>
          <w:ilvl w:val="0"/>
          <w:numId w:val="43"/>
        </w:numPr>
        <w:spacing w:after="200" w:line="360" w:lineRule="auto"/>
        <w:jc w:val="both"/>
        <w:rPr>
          <w:rFonts w:ascii="David" w:hAnsi="David" w:cs="David"/>
          <w:b/>
          <w:bCs/>
          <w:sz w:val="24"/>
          <w:szCs w:val="24"/>
        </w:rPr>
      </w:pPr>
      <w:r w:rsidRPr="0082628C">
        <w:rPr>
          <w:rFonts w:ascii="David" w:hAnsi="David" w:cs="David" w:hint="cs"/>
          <w:b/>
          <w:bCs/>
          <w:sz w:val="24"/>
          <w:szCs w:val="24"/>
          <w:u w:val="single"/>
          <w:rtl/>
        </w:rPr>
        <w:t>הגשת ההצעות</w:t>
      </w:r>
    </w:p>
    <w:p w:rsidR="00EA002A" w:rsidRDefault="00C547C5" w:rsidP="0074061E">
      <w:pPr>
        <w:pStyle w:val="aa"/>
        <w:spacing w:after="200" w:line="360" w:lineRule="auto"/>
        <w:ind w:left="360"/>
        <w:jc w:val="both"/>
        <w:rPr>
          <w:rFonts w:ascii="David" w:hAnsi="David" w:cs="David"/>
          <w:sz w:val="24"/>
          <w:szCs w:val="24"/>
          <w:rtl/>
        </w:rPr>
      </w:pPr>
      <w:r>
        <w:rPr>
          <w:rFonts w:ascii="David" w:hAnsi="David" w:cs="David" w:hint="cs"/>
          <w:sz w:val="24"/>
          <w:szCs w:val="24"/>
          <w:rtl/>
        </w:rPr>
        <w:t>תשומת לב המציעים מופנית לכך כי הכניסה למשרד לצורך הגשת ההצעות כרוכה בהצגת תעודה מזהה ובידוק בטחוני.</w:t>
      </w:r>
    </w:p>
    <w:p w:rsidR="008815A9" w:rsidRPr="00EA002A" w:rsidRDefault="008815A9" w:rsidP="0074061E">
      <w:pPr>
        <w:pStyle w:val="aa"/>
        <w:spacing w:after="200" w:line="360" w:lineRule="auto"/>
        <w:ind w:left="360"/>
        <w:jc w:val="both"/>
        <w:rPr>
          <w:rFonts w:ascii="David" w:hAnsi="David" w:cs="David"/>
          <w:b/>
          <w:bCs/>
          <w:sz w:val="24"/>
          <w:szCs w:val="24"/>
        </w:rPr>
      </w:pPr>
    </w:p>
    <w:p w:rsidR="002F53E7" w:rsidRPr="00EA002A" w:rsidRDefault="002F53E7" w:rsidP="0074061E">
      <w:pPr>
        <w:pStyle w:val="aa"/>
        <w:numPr>
          <w:ilvl w:val="0"/>
          <w:numId w:val="43"/>
        </w:numPr>
        <w:spacing w:after="200" w:line="360" w:lineRule="auto"/>
        <w:jc w:val="both"/>
        <w:rPr>
          <w:rFonts w:ascii="David" w:hAnsi="David" w:cs="David"/>
          <w:b/>
          <w:bCs/>
          <w:sz w:val="24"/>
          <w:szCs w:val="24"/>
          <w:u w:val="single"/>
        </w:rPr>
      </w:pPr>
      <w:r w:rsidRPr="00EA002A">
        <w:rPr>
          <w:rFonts w:ascii="David" w:hAnsi="David" w:cs="David" w:hint="cs"/>
          <w:b/>
          <w:bCs/>
          <w:sz w:val="24"/>
          <w:szCs w:val="24"/>
          <w:u w:val="single"/>
          <w:rtl/>
        </w:rPr>
        <w:t>אופן מילוי ההצעה</w:t>
      </w:r>
    </w:p>
    <w:p w:rsidR="002F53E7" w:rsidRPr="002F53E7" w:rsidRDefault="002F53E7" w:rsidP="0074061E">
      <w:pPr>
        <w:pStyle w:val="aa"/>
        <w:numPr>
          <w:ilvl w:val="1"/>
          <w:numId w:val="43"/>
        </w:numPr>
        <w:spacing w:after="200" w:line="360" w:lineRule="auto"/>
        <w:jc w:val="both"/>
        <w:rPr>
          <w:rFonts w:ascii="David" w:hAnsi="David" w:cs="David"/>
          <w:sz w:val="24"/>
          <w:szCs w:val="24"/>
        </w:rPr>
      </w:pPr>
      <w:r w:rsidRPr="002F53E7">
        <w:rPr>
          <w:rFonts w:ascii="David" w:hAnsi="David" w:cs="David"/>
          <w:sz w:val="24"/>
          <w:szCs w:val="24"/>
          <w:rtl/>
        </w:rPr>
        <w:t>המציע יחתום בחותמת המציע וחתימת בעלי זכות החתימה, על כל דף ממסמכי המכרז.</w:t>
      </w:r>
    </w:p>
    <w:p w:rsidR="002F53E7" w:rsidRPr="002F53E7" w:rsidRDefault="002F53E7" w:rsidP="0074061E">
      <w:pPr>
        <w:pStyle w:val="aa"/>
        <w:numPr>
          <w:ilvl w:val="1"/>
          <w:numId w:val="43"/>
        </w:numPr>
        <w:spacing w:after="200" w:line="360" w:lineRule="auto"/>
        <w:jc w:val="both"/>
        <w:rPr>
          <w:rFonts w:ascii="David" w:hAnsi="David" w:cs="David"/>
          <w:sz w:val="24"/>
          <w:szCs w:val="24"/>
        </w:rPr>
      </w:pPr>
      <w:r w:rsidRPr="002F53E7">
        <w:rPr>
          <w:rFonts w:ascii="David" w:hAnsi="David" w:cs="David"/>
          <w:sz w:val="24"/>
          <w:szCs w:val="24"/>
          <w:rtl/>
        </w:rPr>
        <w:t>המציע ימלא את המסמכים אך ורק במקומות הנדרשים למילוי על ידי המציע. אסור בתכלית האיסור להוסיף או לשנות מהכתוב במסמכי המכרז. אין לבצע מחיקות בנוסח מסמכי המכרז, ואין להוסיף עליהם, אלא ככל שהדבר נדרש או הותר במפורש במסמכי המכרז.</w:t>
      </w:r>
    </w:p>
    <w:p w:rsidR="002F53E7" w:rsidRPr="002F53E7" w:rsidRDefault="002F53E7" w:rsidP="0074061E">
      <w:pPr>
        <w:pStyle w:val="aa"/>
        <w:numPr>
          <w:ilvl w:val="1"/>
          <w:numId w:val="43"/>
        </w:numPr>
        <w:spacing w:after="200" w:line="360" w:lineRule="auto"/>
        <w:jc w:val="both"/>
        <w:rPr>
          <w:rFonts w:ascii="David" w:hAnsi="David" w:cs="David"/>
          <w:sz w:val="24"/>
          <w:szCs w:val="24"/>
        </w:rPr>
      </w:pPr>
      <w:r w:rsidRPr="002F53E7">
        <w:rPr>
          <w:rFonts w:ascii="David" w:hAnsi="David" w:cs="David"/>
          <w:sz w:val="24"/>
          <w:szCs w:val="24"/>
          <w:rtl/>
        </w:rPr>
        <w:t>כל מחיקה של פרטים שמולאו על ידי המציע, בשגגה, תיעשה על ידי מתיחת קו על פני הפרט השגוי, ורישום הפרט הנכון בצדו, וליד התיקון, תוטבע חותמת התאגיד וחתימת מוסמכי החתימה בו. אין לבצע מחיקות או תיקונים באמצעות "טיפקס".</w:t>
      </w:r>
    </w:p>
    <w:p w:rsidR="002F53E7" w:rsidRPr="002F53E7" w:rsidRDefault="002F53E7" w:rsidP="0074061E">
      <w:pPr>
        <w:pStyle w:val="aa"/>
        <w:numPr>
          <w:ilvl w:val="1"/>
          <w:numId w:val="43"/>
        </w:numPr>
        <w:spacing w:after="200" w:line="360" w:lineRule="auto"/>
        <w:jc w:val="both"/>
        <w:rPr>
          <w:rFonts w:ascii="David" w:hAnsi="David" w:cs="David"/>
          <w:sz w:val="24"/>
          <w:szCs w:val="24"/>
        </w:rPr>
      </w:pPr>
      <w:r w:rsidRPr="002F53E7">
        <w:rPr>
          <w:rFonts w:ascii="David" w:hAnsi="David" w:cs="David"/>
          <w:sz w:val="24"/>
          <w:szCs w:val="24"/>
          <w:rtl/>
        </w:rPr>
        <w:t>למען הסר ספק מובהר בזה, כי כל השמטה, מחיקה, שינוי או תוספת אשר ייעשו במסמכי המכרז או בנספחיו, או כל הסתייגות, או התניה מסוג כלשהו, בין על ידי תוספת במסמכי המכרז או במכתב לוואי, או בכל דרך אחרת, וכן מילוי שלא בהתאם לכללים המפורטים בסעיף זה לעיל, עלולים לגרום לפסילת ההצעה והכל על פי שיקול דעתו הבלעדי של המשרד.</w:t>
      </w:r>
    </w:p>
    <w:p w:rsidR="002F53E7" w:rsidRDefault="002F53E7" w:rsidP="0074061E">
      <w:pPr>
        <w:pStyle w:val="aa"/>
        <w:numPr>
          <w:ilvl w:val="1"/>
          <w:numId w:val="43"/>
        </w:numPr>
        <w:spacing w:after="200" w:line="360" w:lineRule="auto"/>
        <w:jc w:val="both"/>
        <w:rPr>
          <w:rFonts w:ascii="David" w:hAnsi="David" w:cs="David"/>
          <w:sz w:val="24"/>
          <w:szCs w:val="24"/>
        </w:rPr>
      </w:pPr>
      <w:r w:rsidRPr="002F53E7">
        <w:rPr>
          <w:rFonts w:ascii="David" w:hAnsi="David" w:cs="David"/>
          <w:sz w:val="24"/>
          <w:szCs w:val="24"/>
          <w:rtl/>
        </w:rPr>
        <w:t>על אף האמור, ועדת המכרזים רשאית שלא לפסול הצעה שמולאה בסטייה מההוראות המפורטות לעיל בסעיף זה, אם שוכנעה - כי על אף הסטייה - ההצעה תואמת את דרישות המכרז, היא ברורה וחד-משמעית וכי הסטייה כאמור נעשתה בתום לב.</w:t>
      </w:r>
    </w:p>
    <w:p w:rsidR="0082628C" w:rsidRDefault="0082628C" w:rsidP="0074061E">
      <w:pPr>
        <w:pStyle w:val="aa"/>
        <w:spacing w:after="200" w:line="360" w:lineRule="auto"/>
        <w:ind w:left="792"/>
        <w:jc w:val="both"/>
        <w:rPr>
          <w:rFonts w:ascii="David" w:hAnsi="David" w:cs="David"/>
          <w:sz w:val="24"/>
          <w:szCs w:val="24"/>
          <w:rtl/>
        </w:rPr>
      </w:pPr>
    </w:p>
    <w:p w:rsidR="0082628C" w:rsidRPr="00EA002A" w:rsidRDefault="0082628C" w:rsidP="0074061E">
      <w:pPr>
        <w:pStyle w:val="aa"/>
        <w:numPr>
          <w:ilvl w:val="0"/>
          <w:numId w:val="43"/>
        </w:numPr>
        <w:spacing w:after="200" w:line="360" w:lineRule="auto"/>
        <w:jc w:val="both"/>
        <w:rPr>
          <w:rFonts w:ascii="David" w:hAnsi="David" w:cs="David"/>
          <w:sz w:val="24"/>
          <w:szCs w:val="24"/>
          <w:u w:val="single"/>
        </w:rPr>
      </w:pPr>
      <w:r w:rsidRPr="00EA002A">
        <w:rPr>
          <w:rFonts w:ascii="David" w:hAnsi="David" w:cs="David" w:hint="cs"/>
          <w:b/>
          <w:bCs/>
          <w:sz w:val="24"/>
          <w:szCs w:val="24"/>
          <w:u w:val="single"/>
          <w:rtl/>
        </w:rPr>
        <w:t xml:space="preserve">ההצעה </w:t>
      </w:r>
      <w:r w:rsidRPr="00EA002A">
        <w:rPr>
          <w:rFonts w:ascii="David" w:hAnsi="David" w:cs="David"/>
          <w:b/>
          <w:bCs/>
          <w:sz w:val="24"/>
          <w:szCs w:val="24"/>
          <w:u w:val="single"/>
          <w:rtl/>
        </w:rPr>
        <w:t>–</w:t>
      </w:r>
      <w:r w:rsidRPr="00EA002A">
        <w:rPr>
          <w:rFonts w:ascii="David" w:hAnsi="David" w:cs="David" w:hint="cs"/>
          <w:b/>
          <w:bCs/>
          <w:sz w:val="24"/>
          <w:szCs w:val="24"/>
          <w:u w:val="single"/>
          <w:rtl/>
        </w:rPr>
        <w:t xml:space="preserve"> של המציע לבדו</w:t>
      </w:r>
    </w:p>
    <w:p w:rsidR="0082628C" w:rsidRPr="0082628C" w:rsidRDefault="0082628C" w:rsidP="0074061E">
      <w:pPr>
        <w:pStyle w:val="aa"/>
        <w:numPr>
          <w:ilvl w:val="1"/>
          <w:numId w:val="43"/>
        </w:numPr>
        <w:spacing w:after="200" w:line="360" w:lineRule="auto"/>
        <w:jc w:val="both"/>
        <w:rPr>
          <w:rFonts w:ascii="David" w:hAnsi="David" w:cs="David"/>
          <w:sz w:val="24"/>
          <w:szCs w:val="24"/>
        </w:rPr>
      </w:pPr>
      <w:r w:rsidRPr="0082628C">
        <w:rPr>
          <w:rFonts w:ascii="David" w:hAnsi="David" w:cs="David"/>
          <w:sz w:val="24"/>
          <w:szCs w:val="24"/>
          <w:rtl/>
        </w:rPr>
        <w:t xml:space="preserve">ההצעה תוגש בשם המציע בלבד, וללא כל הסכם, קשר או תיאום עם גופים או אנשים אחרים המגישים הצעות למכרז זה. כמו כן, לא יהיו המציעים רשאים להעסיק מי </w:t>
      </w:r>
      <w:proofErr w:type="spellStart"/>
      <w:r w:rsidRPr="0082628C">
        <w:rPr>
          <w:rFonts w:ascii="David" w:hAnsi="David" w:cs="David"/>
          <w:sz w:val="24"/>
          <w:szCs w:val="24"/>
          <w:rtl/>
        </w:rPr>
        <w:t>מהמציעים</w:t>
      </w:r>
      <w:proofErr w:type="spellEnd"/>
      <w:r w:rsidRPr="0082628C">
        <w:rPr>
          <w:rFonts w:ascii="David" w:hAnsi="David" w:cs="David"/>
          <w:sz w:val="24"/>
          <w:szCs w:val="24"/>
          <w:rtl/>
        </w:rPr>
        <w:t xml:space="preserve"> האחרים ו/או תאגיד שבשליטתם ו/או תאגיד השולט באחד </w:t>
      </w:r>
      <w:proofErr w:type="spellStart"/>
      <w:r w:rsidRPr="0082628C">
        <w:rPr>
          <w:rFonts w:ascii="David" w:hAnsi="David" w:cs="David"/>
          <w:sz w:val="24"/>
          <w:szCs w:val="24"/>
          <w:rtl/>
        </w:rPr>
        <w:t>מהמציעים</w:t>
      </w:r>
      <w:proofErr w:type="spellEnd"/>
      <w:r w:rsidRPr="0082628C">
        <w:rPr>
          <w:rFonts w:ascii="David" w:hAnsi="David" w:cs="David"/>
          <w:sz w:val="24"/>
          <w:szCs w:val="24"/>
          <w:rtl/>
        </w:rPr>
        <w:t xml:space="preserve"> האחרים בביצוע אי-אילו מההתחייבויות נשוא מכרז זה. </w:t>
      </w:r>
    </w:p>
    <w:p w:rsidR="0082628C" w:rsidRPr="0082628C" w:rsidRDefault="0082628C" w:rsidP="0074061E">
      <w:pPr>
        <w:pStyle w:val="aa"/>
        <w:numPr>
          <w:ilvl w:val="1"/>
          <w:numId w:val="43"/>
        </w:numPr>
        <w:spacing w:after="200" w:line="360" w:lineRule="auto"/>
        <w:jc w:val="both"/>
        <w:rPr>
          <w:rFonts w:ascii="David" w:hAnsi="David" w:cs="David"/>
          <w:sz w:val="24"/>
          <w:szCs w:val="24"/>
        </w:rPr>
      </w:pPr>
      <w:r w:rsidRPr="0082628C">
        <w:rPr>
          <w:rFonts w:ascii="David" w:hAnsi="David" w:cs="David"/>
          <w:sz w:val="24"/>
          <w:szCs w:val="24"/>
          <w:rtl/>
        </w:rPr>
        <w:t>אין להגיש הצעה משותפת של מספר תאגידים או גופים אחדים. הצעה תוגש על ידי מציע אחד ובשמו בלבד.</w:t>
      </w:r>
    </w:p>
    <w:p w:rsidR="0082628C" w:rsidRPr="0082628C" w:rsidRDefault="0082628C" w:rsidP="0074061E">
      <w:pPr>
        <w:pStyle w:val="aa"/>
        <w:numPr>
          <w:ilvl w:val="1"/>
          <w:numId w:val="43"/>
        </w:numPr>
        <w:spacing w:after="200" w:line="360" w:lineRule="auto"/>
        <w:jc w:val="both"/>
        <w:rPr>
          <w:rFonts w:ascii="David" w:hAnsi="David" w:cs="David"/>
          <w:sz w:val="24"/>
          <w:szCs w:val="24"/>
        </w:rPr>
      </w:pPr>
      <w:r w:rsidRPr="0082628C">
        <w:rPr>
          <w:rFonts w:ascii="David" w:hAnsi="David" w:cs="David"/>
          <w:sz w:val="24"/>
          <w:szCs w:val="24"/>
          <w:rtl/>
        </w:rPr>
        <w:t>על המציע עצמו לעמוד באופן מלא בכל הדרישות המקדמיות המפורטות במסמכי המכרז.</w:t>
      </w:r>
    </w:p>
    <w:p w:rsidR="0082628C" w:rsidRDefault="0082628C" w:rsidP="0074061E">
      <w:pPr>
        <w:pStyle w:val="aa"/>
        <w:numPr>
          <w:ilvl w:val="1"/>
          <w:numId w:val="43"/>
        </w:numPr>
        <w:spacing w:after="200" w:line="360" w:lineRule="auto"/>
        <w:jc w:val="both"/>
        <w:rPr>
          <w:rFonts w:ascii="David" w:hAnsi="David" w:cs="David"/>
          <w:sz w:val="24"/>
          <w:szCs w:val="24"/>
        </w:rPr>
      </w:pPr>
      <w:r w:rsidRPr="0082628C">
        <w:rPr>
          <w:rFonts w:ascii="David" w:hAnsi="David" w:cs="David"/>
          <w:sz w:val="24"/>
          <w:szCs w:val="24"/>
          <w:rtl/>
        </w:rPr>
        <w:t xml:space="preserve">עמידת המציע בתנאים המוקדמים להשתתפות במכרז תיבחן אך ורק על-פי נתוני אותו מציע, כאישיות משפטית נפרדת. </w:t>
      </w:r>
    </w:p>
    <w:p w:rsidR="00B36E7B" w:rsidRPr="0082628C" w:rsidRDefault="00B36E7B" w:rsidP="0074061E">
      <w:pPr>
        <w:pStyle w:val="aa"/>
        <w:spacing w:after="200" w:line="360" w:lineRule="auto"/>
        <w:ind w:left="792"/>
        <w:jc w:val="both"/>
        <w:rPr>
          <w:rFonts w:ascii="David" w:hAnsi="David" w:cs="David"/>
          <w:sz w:val="24"/>
          <w:szCs w:val="24"/>
        </w:rPr>
      </w:pPr>
    </w:p>
    <w:p w:rsidR="00B36E7B" w:rsidRPr="00B36E7B" w:rsidRDefault="00B36E7B" w:rsidP="0074061E">
      <w:pPr>
        <w:pStyle w:val="aa"/>
        <w:numPr>
          <w:ilvl w:val="0"/>
          <w:numId w:val="43"/>
        </w:numPr>
        <w:spacing w:after="200" w:line="360" w:lineRule="auto"/>
        <w:jc w:val="both"/>
        <w:rPr>
          <w:rFonts w:ascii="David" w:hAnsi="David" w:cs="David"/>
          <w:b/>
          <w:bCs/>
          <w:sz w:val="24"/>
          <w:szCs w:val="24"/>
          <w:u w:val="single"/>
        </w:rPr>
      </w:pPr>
      <w:r w:rsidRPr="00B36E7B">
        <w:rPr>
          <w:rFonts w:ascii="David" w:hAnsi="David" w:cs="David"/>
          <w:b/>
          <w:bCs/>
          <w:sz w:val="24"/>
          <w:szCs w:val="24"/>
          <w:u w:val="single"/>
          <w:rtl/>
        </w:rPr>
        <w:t>הבהרות ושינויים במסמכי המכרז מטעם המשרד</w:t>
      </w:r>
    </w:p>
    <w:p w:rsidR="00B36E7B" w:rsidRPr="00B36E7B" w:rsidRDefault="00B36E7B" w:rsidP="0074061E">
      <w:pPr>
        <w:pStyle w:val="aa"/>
        <w:numPr>
          <w:ilvl w:val="1"/>
          <w:numId w:val="43"/>
        </w:numPr>
        <w:spacing w:after="200" w:line="360" w:lineRule="auto"/>
        <w:jc w:val="both"/>
        <w:rPr>
          <w:rFonts w:ascii="David" w:hAnsi="David" w:cs="David"/>
          <w:sz w:val="24"/>
          <w:szCs w:val="24"/>
        </w:rPr>
      </w:pPr>
      <w:r w:rsidRPr="00B36E7B">
        <w:rPr>
          <w:rFonts w:ascii="David" w:hAnsi="David" w:cs="David"/>
          <w:sz w:val="24"/>
          <w:szCs w:val="24"/>
          <w:rtl/>
        </w:rPr>
        <w:t>המשרד רשאי בכל עת לפני המועד האחרון להגשת ההצעות, להכניס שינויים במסמכי המכרז. כל שינוי יהיה בכתב ויובא לידיעת כל הנרשמים למכרז על ידי משלוח מסמכי השינוי באמצעות דוא"ל לפי הפרטים שמסרו בעת ההרשמה להשתתפות במכרז, ויהווה חלק בלתי נפרד מהמכרז.</w:t>
      </w:r>
    </w:p>
    <w:p w:rsidR="00B36E7B" w:rsidRDefault="00B36E7B" w:rsidP="0074061E">
      <w:pPr>
        <w:pStyle w:val="aa"/>
        <w:numPr>
          <w:ilvl w:val="1"/>
          <w:numId w:val="43"/>
        </w:numPr>
        <w:spacing w:after="200" w:line="360" w:lineRule="auto"/>
        <w:jc w:val="both"/>
        <w:rPr>
          <w:rFonts w:ascii="David" w:hAnsi="David" w:cs="David"/>
          <w:sz w:val="24"/>
          <w:szCs w:val="24"/>
        </w:rPr>
      </w:pPr>
      <w:r w:rsidRPr="00B36E7B">
        <w:rPr>
          <w:rFonts w:ascii="David" w:hAnsi="David" w:cs="David"/>
          <w:sz w:val="24"/>
          <w:szCs w:val="24"/>
          <w:rtl/>
        </w:rPr>
        <w:t>תשובות, הבהרות והודעות שינוי שיישלחו למשתתפים (אם יישלחו), יצורפו על ידם להצעתם, כשהן חתומות על ידם וזאת לאישור כי הללו אכן התקבלו על ידם, הובנו, ונלקחו בחשבון בעת הכנת ההצעות. תשובות, הבהרות והודעות שינוי כאמור יהוו חלק בלתי נפרד מהצעת המציע.</w:t>
      </w:r>
    </w:p>
    <w:p w:rsidR="00B36E7B" w:rsidRPr="00B36E7B" w:rsidRDefault="00B36E7B" w:rsidP="0074061E">
      <w:pPr>
        <w:pStyle w:val="aa"/>
        <w:spacing w:after="200" w:line="360" w:lineRule="auto"/>
        <w:ind w:left="792"/>
        <w:jc w:val="both"/>
        <w:rPr>
          <w:rFonts w:ascii="David" w:hAnsi="David" w:cs="David"/>
          <w:sz w:val="24"/>
          <w:szCs w:val="24"/>
        </w:rPr>
      </w:pPr>
    </w:p>
    <w:p w:rsidR="00B36E7B" w:rsidRPr="00EA002A" w:rsidRDefault="00B36E7B" w:rsidP="0074061E">
      <w:pPr>
        <w:pStyle w:val="aa"/>
        <w:numPr>
          <w:ilvl w:val="0"/>
          <w:numId w:val="43"/>
        </w:numPr>
        <w:spacing w:after="200" w:line="360" w:lineRule="auto"/>
        <w:jc w:val="both"/>
        <w:rPr>
          <w:rFonts w:ascii="David" w:hAnsi="David" w:cs="David"/>
          <w:b/>
          <w:bCs/>
          <w:sz w:val="24"/>
          <w:szCs w:val="24"/>
          <w:u w:val="single"/>
        </w:rPr>
      </w:pPr>
      <w:r w:rsidRPr="00EA002A">
        <w:rPr>
          <w:rFonts w:ascii="David" w:hAnsi="David" w:cs="David"/>
          <w:b/>
          <w:bCs/>
          <w:sz w:val="24"/>
          <w:szCs w:val="24"/>
          <w:u w:val="single"/>
          <w:rtl/>
        </w:rPr>
        <w:t>הצהרות המציע</w:t>
      </w:r>
    </w:p>
    <w:p w:rsidR="00B36E7B" w:rsidRPr="00B36E7B" w:rsidRDefault="00B36E7B" w:rsidP="0074061E">
      <w:pPr>
        <w:pStyle w:val="aa"/>
        <w:numPr>
          <w:ilvl w:val="1"/>
          <w:numId w:val="43"/>
        </w:numPr>
        <w:spacing w:after="200" w:line="360" w:lineRule="auto"/>
        <w:jc w:val="both"/>
        <w:rPr>
          <w:rFonts w:ascii="David" w:hAnsi="David" w:cs="David"/>
          <w:sz w:val="24"/>
          <w:szCs w:val="24"/>
        </w:rPr>
      </w:pPr>
      <w:r w:rsidRPr="00B36E7B">
        <w:rPr>
          <w:rFonts w:ascii="David" w:hAnsi="David" w:cs="David"/>
          <w:sz w:val="24"/>
          <w:szCs w:val="24"/>
          <w:rtl/>
        </w:rPr>
        <w:t>התברר למשרד, בין באמצעות המציע ובין בדרך אחרת, כי הצהרה מהצהרות המציע או מצג אחר שהציג המציע כלפי המשרד במסגרת הצעתו, אינם נכונים, מלאים או מדויקים, רשאי המשרד לפסול את ההצעה, ואם בחר בה כהצעה הזוכה – לבטל את הזכייה.</w:t>
      </w:r>
    </w:p>
    <w:p w:rsidR="00B36E7B" w:rsidRDefault="00B36E7B" w:rsidP="0074061E">
      <w:pPr>
        <w:pStyle w:val="aa"/>
        <w:numPr>
          <w:ilvl w:val="1"/>
          <w:numId w:val="43"/>
        </w:numPr>
        <w:spacing w:after="200" w:line="360" w:lineRule="auto"/>
        <w:jc w:val="both"/>
        <w:rPr>
          <w:rFonts w:ascii="David" w:hAnsi="David" w:cs="David"/>
          <w:sz w:val="24"/>
          <w:szCs w:val="24"/>
        </w:rPr>
      </w:pPr>
      <w:r w:rsidRPr="00B36E7B">
        <w:rPr>
          <w:rFonts w:ascii="David" w:hAnsi="David" w:cs="David"/>
          <w:sz w:val="24"/>
          <w:szCs w:val="24"/>
          <w:rtl/>
        </w:rPr>
        <w:t>במקרה האמור בסעי</w:t>
      </w:r>
      <w:r w:rsidR="00516A28">
        <w:rPr>
          <w:rFonts w:ascii="David" w:hAnsi="David" w:cs="David" w:hint="cs"/>
          <w:sz w:val="24"/>
          <w:szCs w:val="24"/>
          <w:rtl/>
        </w:rPr>
        <w:t>ף זה,</w:t>
      </w:r>
      <w:r w:rsidRPr="00B36E7B">
        <w:rPr>
          <w:rFonts w:ascii="David" w:hAnsi="David" w:cs="David"/>
          <w:sz w:val="24"/>
          <w:szCs w:val="24"/>
          <w:rtl/>
        </w:rPr>
        <w:t xml:space="preserve"> </w:t>
      </w:r>
      <w:r w:rsidR="00516A28">
        <w:rPr>
          <w:rFonts w:ascii="David" w:hAnsi="David" w:cs="David" w:hint="cs"/>
          <w:sz w:val="24"/>
          <w:szCs w:val="24"/>
          <w:rtl/>
        </w:rPr>
        <w:t>י</w:t>
      </w:r>
      <w:r w:rsidRPr="00B36E7B">
        <w:rPr>
          <w:rFonts w:ascii="David" w:hAnsi="David" w:cs="David"/>
          <w:sz w:val="24"/>
          <w:szCs w:val="24"/>
          <w:rtl/>
        </w:rPr>
        <w:t>ישא המציע באחריות לכל נזק שייגרם למשרד – אם ייגרם כתוצאה מכך.</w:t>
      </w:r>
    </w:p>
    <w:p w:rsidR="00B36E7B" w:rsidRPr="00B36E7B" w:rsidRDefault="00B36E7B" w:rsidP="0074061E">
      <w:pPr>
        <w:pStyle w:val="aa"/>
        <w:spacing w:after="200" w:line="360" w:lineRule="auto"/>
        <w:ind w:left="360"/>
        <w:jc w:val="both"/>
        <w:rPr>
          <w:rFonts w:ascii="David" w:hAnsi="David" w:cs="David"/>
          <w:sz w:val="24"/>
          <w:szCs w:val="24"/>
        </w:rPr>
      </w:pPr>
    </w:p>
    <w:p w:rsidR="0082628C" w:rsidRPr="00EA002A" w:rsidRDefault="00D45C9A" w:rsidP="0074061E">
      <w:pPr>
        <w:pStyle w:val="aa"/>
        <w:numPr>
          <w:ilvl w:val="0"/>
          <w:numId w:val="43"/>
        </w:numPr>
        <w:spacing w:after="200" w:line="360" w:lineRule="auto"/>
        <w:jc w:val="both"/>
        <w:rPr>
          <w:rFonts w:ascii="David" w:hAnsi="David" w:cs="David"/>
          <w:b/>
          <w:bCs/>
          <w:sz w:val="24"/>
          <w:szCs w:val="24"/>
          <w:u w:val="single"/>
        </w:rPr>
      </w:pPr>
      <w:r w:rsidRPr="00EA002A">
        <w:rPr>
          <w:rFonts w:ascii="David" w:hAnsi="David" w:cs="David" w:hint="cs"/>
          <w:b/>
          <w:bCs/>
          <w:sz w:val="24"/>
          <w:szCs w:val="24"/>
          <w:u w:val="single"/>
          <w:rtl/>
        </w:rPr>
        <w:t>עדכון פרטים</w:t>
      </w:r>
    </w:p>
    <w:p w:rsidR="00D45C9A" w:rsidRDefault="00D45C9A" w:rsidP="0074061E">
      <w:pPr>
        <w:pStyle w:val="aa"/>
        <w:numPr>
          <w:ilvl w:val="1"/>
          <w:numId w:val="43"/>
        </w:numPr>
        <w:spacing w:after="200" w:line="360" w:lineRule="auto"/>
        <w:jc w:val="both"/>
        <w:rPr>
          <w:rFonts w:ascii="David" w:hAnsi="David" w:cs="David"/>
          <w:sz w:val="24"/>
          <w:szCs w:val="24"/>
        </w:rPr>
      </w:pPr>
      <w:r w:rsidRPr="00D45C9A">
        <w:rPr>
          <w:rFonts w:ascii="David" w:hAnsi="David" w:cs="David" w:hint="cs"/>
          <w:sz w:val="24"/>
          <w:szCs w:val="24"/>
          <w:rtl/>
        </w:rPr>
        <w:t xml:space="preserve">מבלי </w:t>
      </w:r>
      <w:r w:rsidRPr="00D45C9A">
        <w:rPr>
          <w:rFonts w:ascii="David" w:hAnsi="David" w:cs="David"/>
          <w:sz w:val="24"/>
          <w:szCs w:val="24"/>
          <w:rtl/>
        </w:rPr>
        <w:t>לגרוע ממחויבות המציע בהצעתו, חייב המציע לעדכן את ה</w:t>
      </w:r>
      <w:r w:rsidRPr="00D45C9A">
        <w:rPr>
          <w:rFonts w:ascii="David" w:hAnsi="David" w:cs="David" w:hint="cs"/>
          <w:sz w:val="24"/>
          <w:szCs w:val="24"/>
          <w:rtl/>
        </w:rPr>
        <w:t>משרד</w:t>
      </w:r>
      <w:r w:rsidRPr="00D45C9A">
        <w:rPr>
          <w:rFonts w:ascii="David" w:hAnsi="David" w:cs="David"/>
          <w:sz w:val="24"/>
          <w:szCs w:val="24"/>
          <w:rtl/>
        </w:rPr>
        <w:t xml:space="preserve"> ללא דיחוי לגבי כל שינוי אשר יחול, אם יחול, במידע שמסר ל</w:t>
      </w:r>
      <w:r w:rsidRPr="00D45C9A">
        <w:rPr>
          <w:rFonts w:ascii="David" w:hAnsi="David" w:cs="David" w:hint="cs"/>
          <w:sz w:val="24"/>
          <w:szCs w:val="24"/>
          <w:rtl/>
        </w:rPr>
        <w:t>משרד</w:t>
      </w:r>
      <w:r w:rsidRPr="00D45C9A">
        <w:rPr>
          <w:rFonts w:ascii="David" w:hAnsi="David" w:cs="David"/>
          <w:sz w:val="24"/>
          <w:szCs w:val="24"/>
          <w:rtl/>
        </w:rPr>
        <w:t>, בפרק הזמן שיחלוף מעת הגשת הצעתו ל</w:t>
      </w:r>
      <w:r w:rsidRPr="00D45C9A">
        <w:rPr>
          <w:rFonts w:ascii="David" w:hAnsi="David" w:cs="David" w:hint="cs"/>
          <w:sz w:val="24"/>
          <w:szCs w:val="24"/>
          <w:rtl/>
        </w:rPr>
        <w:t>מכרז</w:t>
      </w:r>
      <w:r w:rsidRPr="00D45C9A">
        <w:rPr>
          <w:rFonts w:ascii="David" w:hAnsi="David" w:cs="David"/>
          <w:sz w:val="24"/>
          <w:szCs w:val="24"/>
          <w:rtl/>
        </w:rPr>
        <w:t xml:space="preserve"> ועד למועד פרסום החלטת ועדת המכרזים בדבר הזוכה ב</w:t>
      </w:r>
      <w:r w:rsidRPr="00D45C9A">
        <w:rPr>
          <w:rFonts w:ascii="David" w:hAnsi="David" w:cs="David" w:hint="cs"/>
          <w:sz w:val="24"/>
          <w:szCs w:val="24"/>
          <w:rtl/>
        </w:rPr>
        <w:t>מכרז</w:t>
      </w:r>
      <w:r w:rsidRPr="00D45C9A">
        <w:rPr>
          <w:rFonts w:ascii="David" w:hAnsi="David" w:cs="David"/>
          <w:sz w:val="24"/>
          <w:szCs w:val="24"/>
          <w:rtl/>
        </w:rPr>
        <w:t>, ואם נקבע כזוכה – עד לחתימה על ההסכם.</w:t>
      </w:r>
    </w:p>
    <w:p w:rsidR="00E906E4" w:rsidRDefault="00E906E4" w:rsidP="0074061E">
      <w:pPr>
        <w:pStyle w:val="aa"/>
        <w:spacing w:after="200" w:line="360" w:lineRule="auto"/>
        <w:ind w:left="792"/>
        <w:jc w:val="both"/>
        <w:rPr>
          <w:rFonts w:ascii="David" w:hAnsi="David" w:cs="David"/>
          <w:sz w:val="24"/>
          <w:szCs w:val="24"/>
          <w:rtl/>
        </w:rPr>
      </w:pPr>
    </w:p>
    <w:p w:rsidR="00E906E4" w:rsidRPr="00EA002A" w:rsidRDefault="00E906E4" w:rsidP="0074061E">
      <w:pPr>
        <w:pStyle w:val="aa"/>
        <w:numPr>
          <w:ilvl w:val="0"/>
          <w:numId w:val="43"/>
        </w:numPr>
        <w:spacing w:after="200" w:line="360" w:lineRule="auto"/>
        <w:jc w:val="both"/>
        <w:rPr>
          <w:rFonts w:ascii="David" w:hAnsi="David" w:cs="David"/>
          <w:b/>
          <w:bCs/>
          <w:sz w:val="24"/>
          <w:szCs w:val="24"/>
          <w:u w:val="single"/>
        </w:rPr>
      </w:pPr>
      <w:r w:rsidRPr="00EA002A">
        <w:rPr>
          <w:rFonts w:ascii="David" w:hAnsi="David" w:cs="David"/>
          <w:b/>
          <w:bCs/>
          <w:sz w:val="24"/>
          <w:szCs w:val="24"/>
          <w:u w:val="single"/>
          <w:rtl/>
        </w:rPr>
        <w:t>אחריות</w:t>
      </w:r>
    </w:p>
    <w:p w:rsidR="00E906E4" w:rsidRPr="00E906E4" w:rsidRDefault="00E906E4" w:rsidP="0074061E">
      <w:pPr>
        <w:pStyle w:val="aa"/>
        <w:numPr>
          <w:ilvl w:val="1"/>
          <w:numId w:val="43"/>
        </w:numPr>
        <w:spacing w:after="200" w:line="360" w:lineRule="auto"/>
        <w:jc w:val="both"/>
        <w:rPr>
          <w:rFonts w:ascii="David" w:hAnsi="David" w:cs="David"/>
          <w:sz w:val="24"/>
          <w:szCs w:val="24"/>
        </w:rPr>
      </w:pPr>
      <w:r w:rsidRPr="00E906E4">
        <w:rPr>
          <w:rFonts w:ascii="David" w:hAnsi="David" w:cs="David"/>
          <w:sz w:val="24"/>
          <w:szCs w:val="24"/>
          <w:rtl/>
        </w:rPr>
        <w:t>מבלי לגרוע מהוראות כל דין, המשרד ומי מטעמו, לא י</w:t>
      </w:r>
      <w:r w:rsidR="009777A0">
        <w:rPr>
          <w:rFonts w:ascii="David" w:hAnsi="David" w:cs="David" w:hint="cs"/>
          <w:sz w:val="24"/>
          <w:szCs w:val="24"/>
          <w:rtl/>
        </w:rPr>
        <w:t>י</w:t>
      </w:r>
      <w:r w:rsidRPr="00E906E4">
        <w:rPr>
          <w:rFonts w:ascii="David" w:hAnsi="David" w:cs="David"/>
          <w:sz w:val="24"/>
          <w:szCs w:val="24"/>
          <w:rtl/>
        </w:rPr>
        <w:t>שאו בכל אחריות להוצאה או נזק שייגרמו למציע בקשר עם הצעתו במסגרת המכרז ו/או בקשר למכרז.</w:t>
      </w:r>
    </w:p>
    <w:p w:rsidR="00E906E4" w:rsidRDefault="00E906E4" w:rsidP="0074061E">
      <w:pPr>
        <w:pStyle w:val="aa"/>
        <w:numPr>
          <w:ilvl w:val="1"/>
          <w:numId w:val="43"/>
        </w:numPr>
        <w:spacing w:after="200" w:line="360" w:lineRule="auto"/>
        <w:jc w:val="both"/>
        <w:rPr>
          <w:rFonts w:ascii="David" w:hAnsi="David" w:cs="David"/>
          <w:sz w:val="24"/>
          <w:szCs w:val="24"/>
        </w:rPr>
      </w:pPr>
      <w:r w:rsidRPr="00E906E4">
        <w:rPr>
          <w:rFonts w:ascii="David" w:hAnsi="David" w:cs="David"/>
          <w:sz w:val="24"/>
          <w:szCs w:val="24"/>
          <w:rtl/>
        </w:rPr>
        <w:t>בכל מקרה, לא יהיה המציע זכאי לפיצוי כלשהו או להחזר הוצאות כלשהן בקשר עם השתתפותו במכרז, בין אם זכה במכרז ובין אם לאו, בין אם נבחר זוכה במכרז ובין אם בוטל המכרז מכל סיבה שהיא, אלא אם ובמידה שנאמר במפורש אחרת במסמכי מכרז זה.</w:t>
      </w:r>
    </w:p>
    <w:p w:rsidR="0074061E" w:rsidRPr="00E906E4" w:rsidRDefault="0074061E" w:rsidP="0074061E">
      <w:pPr>
        <w:pStyle w:val="aa"/>
        <w:spacing w:after="200" w:line="360" w:lineRule="auto"/>
        <w:ind w:left="792"/>
        <w:jc w:val="both"/>
        <w:rPr>
          <w:rFonts w:ascii="David" w:hAnsi="David" w:cs="David"/>
          <w:sz w:val="24"/>
          <w:szCs w:val="24"/>
        </w:rPr>
      </w:pPr>
    </w:p>
    <w:p w:rsidR="00C616E9" w:rsidRDefault="00D7056B" w:rsidP="0074061E">
      <w:pPr>
        <w:pStyle w:val="aa"/>
        <w:numPr>
          <w:ilvl w:val="0"/>
          <w:numId w:val="43"/>
        </w:numPr>
        <w:spacing w:before="120" w:line="360" w:lineRule="auto"/>
        <w:ind w:right="-1134"/>
        <w:jc w:val="both"/>
        <w:rPr>
          <w:rFonts w:ascii="Times New Roman" w:eastAsia="Times New Roman" w:hAnsi="Times New Roman" w:cs="David"/>
          <w:b/>
          <w:bCs/>
          <w:sz w:val="24"/>
          <w:szCs w:val="24"/>
          <w:u w:val="single"/>
          <w:lang w:eastAsia="he-IL"/>
        </w:rPr>
      </w:pPr>
      <w:r>
        <w:rPr>
          <w:rFonts w:ascii="Times New Roman" w:eastAsia="Times New Roman" w:hAnsi="Times New Roman" w:cs="David" w:hint="cs"/>
          <w:b/>
          <w:bCs/>
          <w:sz w:val="24"/>
          <w:szCs w:val="24"/>
          <w:u w:val="single"/>
          <w:rtl/>
          <w:lang w:eastAsia="he-IL"/>
        </w:rPr>
        <w:t>זכויות המשרד</w:t>
      </w:r>
    </w:p>
    <w:p w:rsidR="00D7056B" w:rsidRDefault="00D7056B" w:rsidP="0074061E">
      <w:pPr>
        <w:pStyle w:val="aa"/>
        <w:numPr>
          <w:ilvl w:val="1"/>
          <w:numId w:val="43"/>
        </w:numPr>
        <w:spacing w:before="120" w:line="360" w:lineRule="auto"/>
        <w:ind w:left="567" w:hanging="349"/>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המשרד </w:t>
      </w:r>
      <w:r w:rsidRPr="00D7056B">
        <w:rPr>
          <w:rFonts w:ascii="Times New Roman" w:eastAsia="Times New Roman" w:hAnsi="Times New Roman" w:cs="David"/>
          <w:sz w:val="24"/>
          <w:szCs w:val="24"/>
          <w:rtl/>
          <w:lang w:eastAsia="he-IL"/>
        </w:rPr>
        <w:t>רואה בהגשת ההצעה ע</w:t>
      </w:r>
      <w:r w:rsidRPr="00D7056B">
        <w:rPr>
          <w:rFonts w:ascii="Times New Roman" w:eastAsia="Times New Roman" w:hAnsi="Times New Roman" w:cs="David" w:hint="cs"/>
          <w:sz w:val="24"/>
          <w:szCs w:val="24"/>
          <w:rtl/>
          <w:lang w:eastAsia="he-IL"/>
        </w:rPr>
        <w:t>ל-</w:t>
      </w:r>
      <w:r w:rsidRPr="00D7056B">
        <w:rPr>
          <w:rFonts w:ascii="Times New Roman" w:eastAsia="Times New Roman" w:hAnsi="Times New Roman" w:cs="David"/>
          <w:sz w:val="24"/>
          <w:szCs w:val="24"/>
          <w:rtl/>
          <w:lang w:eastAsia="he-IL"/>
        </w:rPr>
        <w:t>י</w:t>
      </w:r>
      <w:r w:rsidRPr="00D7056B">
        <w:rPr>
          <w:rFonts w:ascii="Times New Roman" w:eastAsia="Times New Roman" w:hAnsi="Times New Roman" w:cs="David" w:hint="cs"/>
          <w:sz w:val="24"/>
          <w:szCs w:val="24"/>
          <w:rtl/>
          <w:lang w:eastAsia="he-IL"/>
        </w:rPr>
        <w:t xml:space="preserve">די </w:t>
      </w:r>
      <w:r w:rsidRPr="00D7056B">
        <w:rPr>
          <w:rFonts w:ascii="Times New Roman" w:eastAsia="Times New Roman" w:hAnsi="Times New Roman" w:cs="David"/>
          <w:sz w:val="24"/>
          <w:szCs w:val="24"/>
          <w:rtl/>
          <w:lang w:eastAsia="he-IL"/>
        </w:rPr>
        <w:t>המציע התחייבות מצדו לבצע גם חלק מן העבודה,</w:t>
      </w:r>
      <w:r w:rsidRPr="00D7056B">
        <w:rPr>
          <w:rFonts w:ascii="Times New Roman" w:eastAsia="Times New Roman" w:hAnsi="Times New Roman" w:cs="David" w:hint="cs"/>
          <w:sz w:val="24"/>
          <w:szCs w:val="24"/>
          <w:rtl/>
          <w:lang w:eastAsia="he-IL"/>
        </w:rPr>
        <w:t xml:space="preserve"> </w:t>
      </w:r>
      <w:r w:rsidRPr="00D7056B">
        <w:rPr>
          <w:rFonts w:ascii="Times New Roman" w:eastAsia="Times New Roman" w:hAnsi="Times New Roman" w:cs="David"/>
          <w:sz w:val="24"/>
          <w:szCs w:val="24"/>
          <w:rtl/>
          <w:lang w:eastAsia="he-IL"/>
        </w:rPr>
        <w:t>לפי</w:t>
      </w:r>
      <w:r w:rsidRPr="00D7056B">
        <w:rPr>
          <w:rFonts w:ascii="Times New Roman" w:eastAsia="Times New Roman" w:hAnsi="Times New Roman" w:cs="David" w:hint="cs"/>
          <w:sz w:val="24"/>
          <w:szCs w:val="24"/>
          <w:rtl/>
          <w:lang w:eastAsia="he-IL"/>
        </w:rPr>
        <w:t xml:space="preserve"> </w:t>
      </w:r>
      <w:r w:rsidRPr="00D7056B">
        <w:rPr>
          <w:rFonts w:ascii="Times New Roman" w:eastAsia="Times New Roman" w:hAnsi="Times New Roman" w:cs="David"/>
          <w:sz w:val="24"/>
          <w:szCs w:val="24"/>
          <w:rtl/>
          <w:lang w:eastAsia="he-IL"/>
        </w:rPr>
        <w:t>המחיר</w:t>
      </w:r>
      <w:r w:rsidRPr="00D7056B">
        <w:rPr>
          <w:rFonts w:ascii="Times New Roman" w:eastAsia="Times New Roman" w:hAnsi="Times New Roman" w:cs="David" w:hint="cs"/>
          <w:sz w:val="24"/>
          <w:szCs w:val="24"/>
          <w:rtl/>
          <w:lang w:eastAsia="he-IL"/>
        </w:rPr>
        <w:t xml:space="preserve"> </w:t>
      </w:r>
      <w:r w:rsidRPr="00D7056B">
        <w:rPr>
          <w:rFonts w:ascii="Times New Roman" w:eastAsia="Times New Roman" w:hAnsi="Times New Roman" w:cs="David"/>
          <w:sz w:val="24"/>
          <w:szCs w:val="24"/>
          <w:rtl/>
          <w:lang w:eastAsia="he-IL"/>
        </w:rPr>
        <w:t xml:space="preserve">שנקבע בהצעתו של המציע לגבי אותו חלק </w:t>
      </w:r>
      <w:r w:rsidRPr="00D7056B">
        <w:rPr>
          <w:rFonts w:ascii="Times New Roman" w:eastAsia="Times New Roman" w:hAnsi="Times New Roman" w:cs="David" w:hint="cs"/>
          <w:sz w:val="24"/>
          <w:szCs w:val="24"/>
          <w:rtl/>
          <w:lang w:eastAsia="he-IL"/>
        </w:rPr>
        <w:t>וה</w:t>
      </w:r>
      <w:r w:rsidRPr="00D7056B">
        <w:rPr>
          <w:rFonts w:ascii="Times New Roman" w:eastAsia="Times New Roman" w:hAnsi="Times New Roman" w:cs="David"/>
          <w:sz w:val="24"/>
          <w:szCs w:val="24"/>
          <w:rtl/>
          <w:lang w:eastAsia="he-IL"/>
        </w:rPr>
        <w:t>כל לפי שיקול דעתו הבל</w:t>
      </w:r>
      <w:r w:rsidRPr="00D7056B">
        <w:rPr>
          <w:rFonts w:ascii="Times New Roman" w:eastAsia="Times New Roman" w:hAnsi="Times New Roman" w:cs="David" w:hint="cs"/>
          <w:sz w:val="24"/>
          <w:szCs w:val="24"/>
          <w:rtl/>
          <w:lang w:eastAsia="he-IL"/>
        </w:rPr>
        <w:t>ע</w:t>
      </w:r>
      <w:r w:rsidRPr="00D7056B">
        <w:rPr>
          <w:rFonts w:ascii="Times New Roman" w:eastAsia="Times New Roman" w:hAnsi="Times New Roman" w:cs="David"/>
          <w:sz w:val="24"/>
          <w:szCs w:val="24"/>
          <w:rtl/>
          <w:lang w:eastAsia="he-IL"/>
        </w:rPr>
        <w:t>די של</w:t>
      </w:r>
      <w:r w:rsidRPr="00D7056B">
        <w:rPr>
          <w:rFonts w:ascii="Times New Roman" w:eastAsia="Times New Roman" w:hAnsi="Times New Roman" w:cs="David" w:hint="cs"/>
          <w:sz w:val="24"/>
          <w:szCs w:val="24"/>
          <w:rtl/>
          <w:lang w:eastAsia="he-IL"/>
        </w:rPr>
        <w:t xml:space="preserve"> </w:t>
      </w:r>
      <w:r w:rsidRPr="00D7056B">
        <w:rPr>
          <w:rFonts w:ascii="Times New Roman" w:eastAsia="Times New Roman" w:hAnsi="Times New Roman" w:cs="David"/>
          <w:sz w:val="24"/>
          <w:szCs w:val="24"/>
          <w:rtl/>
          <w:lang w:eastAsia="he-IL"/>
        </w:rPr>
        <w:t>המשרד.</w:t>
      </w:r>
    </w:p>
    <w:p w:rsidR="00D7056B" w:rsidRDefault="00D7056B" w:rsidP="0074061E">
      <w:pPr>
        <w:pStyle w:val="aa"/>
        <w:numPr>
          <w:ilvl w:val="1"/>
          <w:numId w:val="43"/>
        </w:numPr>
        <w:spacing w:before="120" w:line="360" w:lineRule="auto"/>
        <w:ind w:left="567" w:hanging="349"/>
        <w:jc w:val="both"/>
        <w:rPr>
          <w:rFonts w:ascii="Times New Roman" w:eastAsia="Times New Roman" w:hAnsi="Times New Roman" w:cs="David"/>
          <w:sz w:val="24"/>
          <w:szCs w:val="24"/>
          <w:lang w:eastAsia="he-IL"/>
        </w:rPr>
      </w:pPr>
      <w:r w:rsidRPr="00D7056B">
        <w:rPr>
          <w:rFonts w:ascii="Times New Roman" w:eastAsia="Times New Roman" w:hAnsi="Times New Roman" w:cs="David" w:hint="cs"/>
          <w:sz w:val="24"/>
          <w:szCs w:val="24"/>
          <w:rtl/>
          <w:lang w:eastAsia="he-IL"/>
        </w:rPr>
        <w:t xml:space="preserve">המשרד שומר לעצמו את הזכות לבטל את המכרז בכל מקרה בו </w:t>
      </w:r>
      <w:r w:rsidRPr="00D7056B">
        <w:rPr>
          <w:rFonts w:ascii="Times New Roman" w:eastAsia="Times New Roman" w:hAnsi="Times New Roman" w:cs="David"/>
          <w:sz w:val="24"/>
          <w:szCs w:val="24"/>
          <w:rtl/>
          <w:lang w:eastAsia="he-IL"/>
        </w:rPr>
        <w:t>יש בסיס סביר להניח שהמציעים, כולם או חלקם, תיאמו הצעות או מחירים ו/או פעלו בניסיון ליצור הסדר כובל.</w:t>
      </w:r>
    </w:p>
    <w:p w:rsidR="00D7056B" w:rsidRDefault="00D7056B" w:rsidP="0074061E">
      <w:pPr>
        <w:pStyle w:val="aa"/>
        <w:numPr>
          <w:ilvl w:val="1"/>
          <w:numId w:val="43"/>
        </w:numPr>
        <w:spacing w:before="120" w:line="360" w:lineRule="auto"/>
        <w:ind w:left="567" w:hanging="349"/>
        <w:jc w:val="both"/>
        <w:rPr>
          <w:rFonts w:ascii="Times New Roman" w:eastAsia="Times New Roman" w:hAnsi="Times New Roman" w:cs="David"/>
          <w:sz w:val="24"/>
          <w:szCs w:val="24"/>
          <w:lang w:eastAsia="he-IL"/>
        </w:rPr>
      </w:pPr>
      <w:r w:rsidRPr="00D7056B">
        <w:rPr>
          <w:rFonts w:ascii="Times New Roman" w:eastAsia="Times New Roman" w:hAnsi="Times New Roman" w:cs="David"/>
          <w:sz w:val="24"/>
          <w:szCs w:val="24"/>
          <w:rtl/>
          <w:lang w:eastAsia="he-IL"/>
        </w:rPr>
        <w:t>ה</w:t>
      </w:r>
      <w:r w:rsidRPr="00D7056B">
        <w:rPr>
          <w:rFonts w:ascii="Times New Roman" w:eastAsia="Times New Roman" w:hAnsi="Times New Roman" w:cs="David" w:hint="cs"/>
          <w:sz w:val="24"/>
          <w:szCs w:val="24"/>
          <w:rtl/>
          <w:lang w:eastAsia="he-IL"/>
        </w:rPr>
        <w:t>משרד</w:t>
      </w:r>
      <w:r w:rsidRPr="00D7056B">
        <w:rPr>
          <w:rFonts w:ascii="Times New Roman" w:eastAsia="Times New Roman" w:hAnsi="Times New Roman" w:cs="David"/>
          <w:sz w:val="24"/>
          <w:szCs w:val="24"/>
          <w:rtl/>
          <w:lang w:eastAsia="he-IL"/>
        </w:rPr>
        <w:t xml:space="preserve"> שומר לעצמ</w:t>
      </w:r>
      <w:r w:rsidRPr="00D7056B">
        <w:rPr>
          <w:rFonts w:ascii="Times New Roman" w:eastAsia="Times New Roman" w:hAnsi="Times New Roman" w:cs="David" w:hint="cs"/>
          <w:sz w:val="24"/>
          <w:szCs w:val="24"/>
          <w:rtl/>
          <w:lang w:eastAsia="he-IL"/>
        </w:rPr>
        <w:t>ו</w:t>
      </w:r>
      <w:r w:rsidRPr="00D7056B">
        <w:rPr>
          <w:rFonts w:ascii="Times New Roman" w:eastAsia="Times New Roman" w:hAnsi="Times New Roman" w:cs="David"/>
          <w:sz w:val="24"/>
          <w:szCs w:val="24"/>
          <w:rtl/>
          <w:lang w:eastAsia="he-IL"/>
        </w:rPr>
        <w:t xml:space="preserve"> את הזכות שלא לבחור הצעת מציע שהוא או נושא משרה בו הורשע</w:t>
      </w:r>
      <w:r w:rsidRPr="00D7056B">
        <w:rPr>
          <w:rFonts w:ascii="Times New Roman" w:eastAsia="Times New Roman" w:hAnsi="Times New Roman" w:cs="David" w:hint="cs"/>
          <w:sz w:val="24"/>
          <w:szCs w:val="24"/>
          <w:rtl/>
          <w:lang w:eastAsia="he-IL"/>
        </w:rPr>
        <w:t>ו</w:t>
      </w:r>
      <w:r w:rsidRPr="00D7056B">
        <w:rPr>
          <w:rFonts w:ascii="Times New Roman" w:eastAsia="Times New Roman" w:hAnsi="Times New Roman" w:cs="David"/>
          <w:sz w:val="24"/>
          <w:szCs w:val="24"/>
          <w:rtl/>
          <w:lang w:eastAsia="he-IL"/>
        </w:rPr>
        <w:t xml:space="preserve"> בעבירה מסוג עוון או פשע בשבע השנים האחרונות או שמתנהלים נגדו הליכים בשל עבירה כאמור, בשל מהותה, חומרתה או נסיבותיה של העבירה.</w:t>
      </w:r>
    </w:p>
    <w:p w:rsidR="00EA002A" w:rsidRDefault="00EA002A" w:rsidP="0074061E">
      <w:pPr>
        <w:pStyle w:val="aa"/>
        <w:spacing w:before="120" w:line="360" w:lineRule="auto"/>
        <w:ind w:left="567"/>
        <w:jc w:val="both"/>
        <w:rPr>
          <w:rFonts w:ascii="Times New Roman" w:eastAsia="Times New Roman" w:hAnsi="Times New Roman" w:cs="David"/>
          <w:sz w:val="24"/>
          <w:szCs w:val="24"/>
          <w:lang w:eastAsia="he-IL"/>
        </w:rPr>
      </w:pPr>
    </w:p>
    <w:p w:rsidR="00204376" w:rsidRDefault="00204376" w:rsidP="0074061E">
      <w:pPr>
        <w:pStyle w:val="aa"/>
        <w:numPr>
          <w:ilvl w:val="0"/>
          <w:numId w:val="43"/>
        </w:numPr>
        <w:spacing w:before="120" w:line="360" w:lineRule="auto"/>
        <w:jc w:val="both"/>
        <w:rPr>
          <w:rFonts w:ascii="Times New Roman" w:eastAsia="Times New Roman" w:hAnsi="Times New Roman" w:cs="David"/>
          <w:b/>
          <w:bCs/>
          <w:sz w:val="24"/>
          <w:szCs w:val="24"/>
          <w:u w:val="single"/>
          <w:lang w:eastAsia="he-IL"/>
        </w:rPr>
      </w:pPr>
      <w:r w:rsidRPr="00204376">
        <w:rPr>
          <w:rFonts w:ascii="Times New Roman" w:eastAsia="Times New Roman" w:hAnsi="Times New Roman" w:cs="David" w:hint="cs"/>
          <w:b/>
          <w:bCs/>
          <w:sz w:val="24"/>
          <w:szCs w:val="24"/>
          <w:u w:val="single"/>
          <w:rtl/>
          <w:lang w:eastAsia="he-IL"/>
        </w:rPr>
        <w:t>כשיר שני</w:t>
      </w:r>
    </w:p>
    <w:p w:rsidR="00204376" w:rsidRDefault="00204376" w:rsidP="0074061E">
      <w:pPr>
        <w:spacing w:before="120" w:line="360" w:lineRule="auto"/>
        <w:jc w:val="both"/>
        <w:rPr>
          <w:rFonts w:ascii="Times New Roman" w:eastAsia="Times New Roman" w:hAnsi="Times New Roman" w:cs="David"/>
          <w:sz w:val="24"/>
          <w:szCs w:val="24"/>
          <w:rtl/>
          <w:lang w:eastAsia="he-IL"/>
        </w:rPr>
      </w:pPr>
      <w:r w:rsidRPr="00204376">
        <w:rPr>
          <w:rFonts w:ascii="Times New Roman" w:eastAsia="Times New Roman" w:hAnsi="Times New Roman" w:cs="David"/>
          <w:sz w:val="24"/>
          <w:szCs w:val="24"/>
          <w:rtl/>
          <w:lang w:eastAsia="he-IL"/>
        </w:rPr>
        <w:t>כל הכללים והתנאים המפורטים במכרז זה, המחייבים את הזוכה, יחייבו גם את ה</w:t>
      </w:r>
      <w:r w:rsidR="00336473">
        <w:rPr>
          <w:rFonts w:ascii="Times New Roman" w:eastAsia="Times New Roman" w:hAnsi="Times New Roman" w:cs="David" w:hint="cs"/>
          <w:sz w:val="24"/>
          <w:szCs w:val="24"/>
          <w:rtl/>
          <w:lang w:eastAsia="he-IL"/>
        </w:rPr>
        <w:t>כשיר השני</w:t>
      </w:r>
      <w:r w:rsidRPr="00204376">
        <w:rPr>
          <w:rFonts w:ascii="Times New Roman" w:eastAsia="Times New Roman" w:hAnsi="Times New Roman" w:cs="David"/>
          <w:sz w:val="24"/>
          <w:szCs w:val="24"/>
          <w:rtl/>
          <w:lang w:eastAsia="he-IL"/>
        </w:rPr>
        <w:t xml:space="preserve"> במידה ויידרש לחתום על החוזה, לרבות הפקדת ערבות ביצוע כנדרש וכיו"ב.</w:t>
      </w:r>
      <w:r w:rsidR="005A50B8">
        <w:rPr>
          <w:rFonts w:ascii="Times New Roman" w:eastAsia="Times New Roman" w:hAnsi="Times New Roman" w:cs="David" w:hint="cs"/>
          <w:sz w:val="24"/>
          <w:szCs w:val="24"/>
          <w:rtl/>
          <w:lang w:eastAsia="he-IL"/>
        </w:rPr>
        <w:t xml:space="preserve"> </w:t>
      </w:r>
    </w:p>
    <w:p w:rsidR="00376FF3" w:rsidRDefault="00376FF3" w:rsidP="0074061E">
      <w:pPr>
        <w:spacing w:before="120" w:line="360" w:lineRule="auto"/>
        <w:jc w:val="both"/>
        <w:rPr>
          <w:rFonts w:ascii="Times New Roman" w:eastAsia="Times New Roman" w:hAnsi="Times New Roman" w:cs="David"/>
          <w:sz w:val="24"/>
          <w:szCs w:val="24"/>
          <w:rtl/>
          <w:lang w:eastAsia="he-IL"/>
        </w:rPr>
      </w:pPr>
    </w:p>
    <w:p w:rsidR="00376FF3" w:rsidRPr="00EA002A" w:rsidRDefault="00376FF3" w:rsidP="0074061E">
      <w:pPr>
        <w:pStyle w:val="aa"/>
        <w:numPr>
          <w:ilvl w:val="0"/>
          <w:numId w:val="43"/>
        </w:numPr>
        <w:spacing w:before="120" w:line="360" w:lineRule="auto"/>
        <w:jc w:val="both"/>
        <w:rPr>
          <w:rFonts w:ascii="Times New Roman" w:eastAsia="Times New Roman" w:hAnsi="Times New Roman" w:cs="David"/>
          <w:b/>
          <w:bCs/>
          <w:sz w:val="24"/>
          <w:szCs w:val="24"/>
          <w:u w:val="single"/>
          <w:lang w:eastAsia="he-IL"/>
        </w:rPr>
      </w:pPr>
      <w:r w:rsidRPr="00EA002A">
        <w:rPr>
          <w:rFonts w:ascii="Times New Roman" w:eastAsia="Times New Roman" w:hAnsi="Times New Roman" w:cs="David"/>
          <w:b/>
          <w:bCs/>
          <w:sz w:val="24"/>
          <w:szCs w:val="24"/>
          <w:u w:val="single"/>
          <w:rtl/>
          <w:lang w:eastAsia="he-IL"/>
        </w:rPr>
        <w:t>כתובות והודעות</w:t>
      </w:r>
    </w:p>
    <w:p w:rsidR="00376FF3" w:rsidRPr="00376FF3" w:rsidRDefault="00376FF3" w:rsidP="0074061E">
      <w:pPr>
        <w:pStyle w:val="aa"/>
        <w:spacing w:before="120" w:line="360" w:lineRule="auto"/>
        <w:ind w:left="360"/>
        <w:jc w:val="both"/>
        <w:rPr>
          <w:rFonts w:ascii="Times New Roman" w:eastAsia="Times New Roman" w:hAnsi="Times New Roman" w:cs="David"/>
          <w:sz w:val="24"/>
          <w:szCs w:val="24"/>
          <w:lang w:eastAsia="he-IL"/>
        </w:rPr>
      </w:pPr>
      <w:r w:rsidRPr="00376FF3">
        <w:rPr>
          <w:rFonts w:ascii="Times New Roman" w:eastAsia="Times New Roman" w:hAnsi="Times New Roman" w:cs="David"/>
          <w:sz w:val="24"/>
          <w:szCs w:val="24"/>
          <w:rtl/>
          <w:lang w:eastAsia="he-IL"/>
        </w:rPr>
        <w:t>לצורך מכרז זה:</w:t>
      </w:r>
    </w:p>
    <w:p w:rsidR="00376FF3" w:rsidRPr="00376FF3" w:rsidRDefault="00376FF3" w:rsidP="0074061E">
      <w:pPr>
        <w:pStyle w:val="aa"/>
        <w:numPr>
          <w:ilvl w:val="1"/>
          <w:numId w:val="43"/>
        </w:numPr>
        <w:spacing w:before="120" w:line="360" w:lineRule="auto"/>
        <w:ind w:left="283" w:hanging="148"/>
        <w:jc w:val="both"/>
        <w:rPr>
          <w:rFonts w:ascii="Times New Roman" w:eastAsia="Times New Roman" w:hAnsi="Times New Roman" w:cs="David"/>
          <w:sz w:val="24"/>
          <w:szCs w:val="24"/>
          <w:lang w:eastAsia="he-IL"/>
        </w:rPr>
      </w:pPr>
      <w:r w:rsidRPr="00376FF3">
        <w:rPr>
          <w:rFonts w:ascii="Times New Roman" w:eastAsia="Times New Roman" w:hAnsi="Times New Roman" w:cs="David"/>
          <w:sz w:val="24"/>
          <w:szCs w:val="24"/>
          <w:rtl/>
          <w:lang w:eastAsia="he-IL"/>
        </w:rPr>
        <w:t xml:space="preserve">מציע במכרז יציין את כתובתו לצורך קבלת הודעות בכל הקשור במכרז ואת שמו, מספר הטלפון, מספר הפקסימיליה וכתובת דוא"ל של נציג המציע לעניין מכרז זה. מידע זה יימסר לנציג המשרד בעת ההרשמה להשתתפות במכרז. </w:t>
      </w:r>
    </w:p>
    <w:p w:rsidR="00376FF3" w:rsidRPr="00376FF3" w:rsidRDefault="00376FF3" w:rsidP="0074061E">
      <w:pPr>
        <w:pStyle w:val="aa"/>
        <w:numPr>
          <w:ilvl w:val="1"/>
          <w:numId w:val="43"/>
        </w:numPr>
        <w:spacing w:before="120" w:line="360" w:lineRule="auto"/>
        <w:ind w:left="283" w:hanging="148"/>
        <w:jc w:val="both"/>
        <w:rPr>
          <w:rFonts w:ascii="Times New Roman" w:eastAsia="Times New Roman" w:hAnsi="Times New Roman" w:cs="David"/>
          <w:sz w:val="24"/>
          <w:szCs w:val="24"/>
          <w:lang w:eastAsia="he-IL"/>
        </w:rPr>
      </w:pPr>
      <w:r w:rsidRPr="00376FF3">
        <w:rPr>
          <w:rFonts w:ascii="Times New Roman" w:eastAsia="Times New Roman" w:hAnsi="Times New Roman" w:cs="David"/>
          <w:sz w:val="24"/>
          <w:szCs w:val="24"/>
          <w:rtl/>
          <w:lang w:eastAsia="he-IL"/>
        </w:rPr>
        <w:t>המשרד ינהל את המגעים בקשר למכרז זה עם הנציג שיצוין על ידי המציע. על הנציג להיות זמין להשגה בשעות העבודה המקובלות, החל ממועד פרסומו של מכרז זה, ועד לתום תקופת תוקפה של ההצעה על פיו. לא היה נציג המציע זמין כאמור, יהא המשרד פטור מחובת ההודעה והאחריות המלאה במקרה של אי מסירת הודעה למציע תהא של המציע בלבד.</w:t>
      </w:r>
    </w:p>
    <w:p w:rsidR="00376FF3" w:rsidRPr="00376FF3" w:rsidRDefault="00376FF3" w:rsidP="0074061E">
      <w:pPr>
        <w:pStyle w:val="aa"/>
        <w:spacing w:before="120" w:line="360" w:lineRule="auto"/>
        <w:ind w:left="360"/>
        <w:jc w:val="both"/>
        <w:rPr>
          <w:rFonts w:ascii="Times New Roman" w:eastAsia="Times New Roman" w:hAnsi="Times New Roman" w:cs="David"/>
          <w:sz w:val="24"/>
          <w:szCs w:val="24"/>
          <w:lang w:eastAsia="he-IL"/>
        </w:rPr>
      </w:pPr>
    </w:p>
    <w:p w:rsidR="00376FF3" w:rsidRPr="00376FF3" w:rsidRDefault="00376FF3" w:rsidP="0074061E">
      <w:pPr>
        <w:pStyle w:val="aa"/>
        <w:spacing w:before="120" w:line="360" w:lineRule="auto"/>
        <w:ind w:left="360"/>
        <w:jc w:val="both"/>
        <w:rPr>
          <w:rFonts w:ascii="Times New Roman" w:eastAsia="Times New Roman" w:hAnsi="Times New Roman" w:cs="David"/>
          <w:sz w:val="24"/>
          <w:szCs w:val="24"/>
          <w:lang w:eastAsia="he-IL"/>
        </w:rPr>
      </w:pPr>
    </w:p>
    <w:p w:rsidR="00376FF3" w:rsidRPr="00804C52" w:rsidRDefault="00376FF3" w:rsidP="0074061E">
      <w:pPr>
        <w:pStyle w:val="aa"/>
        <w:numPr>
          <w:ilvl w:val="0"/>
          <w:numId w:val="43"/>
        </w:numPr>
        <w:spacing w:before="120" w:line="360" w:lineRule="auto"/>
        <w:jc w:val="both"/>
        <w:rPr>
          <w:rFonts w:ascii="Times New Roman" w:eastAsia="Times New Roman" w:hAnsi="Times New Roman" w:cs="David"/>
          <w:b/>
          <w:bCs/>
          <w:sz w:val="24"/>
          <w:szCs w:val="24"/>
          <w:u w:val="single"/>
          <w:lang w:eastAsia="he-IL"/>
        </w:rPr>
      </w:pPr>
      <w:r w:rsidRPr="00804C52">
        <w:rPr>
          <w:rFonts w:ascii="Times New Roman" w:eastAsia="Times New Roman" w:hAnsi="Times New Roman" w:cs="David"/>
          <w:b/>
          <w:bCs/>
          <w:sz w:val="24"/>
          <w:szCs w:val="24"/>
          <w:u w:val="single"/>
          <w:rtl/>
          <w:lang w:eastAsia="he-IL"/>
        </w:rPr>
        <w:t>היררכיה בין המכרז להסכם</w:t>
      </w:r>
    </w:p>
    <w:p w:rsidR="00376FF3" w:rsidRPr="00376FF3" w:rsidRDefault="00376FF3" w:rsidP="0074061E">
      <w:pPr>
        <w:pStyle w:val="aa"/>
        <w:numPr>
          <w:ilvl w:val="1"/>
          <w:numId w:val="43"/>
        </w:numPr>
        <w:spacing w:before="120" w:line="360" w:lineRule="auto"/>
        <w:ind w:left="283" w:hanging="141"/>
        <w:jc w:val="both"/>
        <w:rPr>
          <w:rFonts w:ascii="Times New Roman" w:eastAsia="Times New Roman" w:hAnsi="Times New Roman" w:cs="David"/>
          <w:sz w:val="24"/>
          <w:szCs w:val="24"/>
          <w:lang w:eastAsia="he-IL"/>
        </w:rPr>
      </w:pPr>
      <w:r w:rsidRPr="00376FF3">
        <w:rPr>
          <w:rFonts w:ascii="Times New Roman" w:eastAsia="Times New Roman" w:hAnsi="Times New Roman" w:cs="David"/>
          <w:sz w:val="24"/>
          <w:szCs w:val="24"/>
          <w:rtl/>
          <w:lang w:eastAsia="he-IL"/>
        </w:rPr>
        <w:t>ההסכם המצורף למכרז זה, על נספחיו, מהווה חלק בלתי נפרד ממסמכי המכרז. יש לראות את המכרז ואת ההסכם המצורף לו (על נספחיו) כמסמך אחד המשלים זה את זה.</w:t>
      </w:r>
    </w:p>
    <w:p w:rsidR="00376FF3" w:rsidRDefault="00376FF3" w:rsidP="0074061E">
      <w:pPr>
        <w:pStyle w:val="aa"/>
        <w:numPr>
          <w:ilvl w:val="1"/>
          <w:numId w:val="43"/>
        </w:numPr>
        <w:spacing w:before="120" w:line="360" w:lineRule="auto"/>
        <w:ind w:left="283" w:hanging="141"/>
        <w:jc w:val="both"/>
        <w:rPr>
          <w:rFonts w:ascii="Times New Roman" w:eastAsia="Times New Roman" w:hAnsi="Times New Roman" w:cs="David"/>
          <w:sz w:val="24"/>
          <w:szCs w:val="24"/>
          <w:lang w:eastAsia="he-IL"/>
        </w:rPr>
      </w:pPr>
      <w:r w:rsidRPr="00376FF3">
        <w:rPr>
          <w:rFonts w:ascii="Times New Roman" w:eastAsia="Times New Roman" w:hAnsi="Times New Roman" w:cs="David"/>
          <w:sz w:val="24"/>
          <w:szCs w:val="24"/>
          <w:rtl/>
          <w:lang w:eastAsia="he-IL"/>
        </w:rPr>
        <w:t>בכל מקרה של סתירה בין נוסח המכרז לבין נוסח ההסכם יעשה מאמץ ליישב בין שני הנוסחים. בנסיבות שבהן לא ניתן ליישב בין נוסח המכרז לבין נוסח ההסכם יגבר נוסח המכרז, ויראו נוסח זה כנוסח המחייב את המציעים.</w:t>
      </w:r>
    </w:p>
    <w:p w:rsidR="00B45036" w:rsidRDefault="00B45036" w:rsidP="0074061E">
      <w:pPr>
        <w:pStyle w:val="aa"/>
        <w:spacing w:before="120" w:line="360" w:lineRule="auto"/>
        <w:ind w:left="283"/>
        <w:jc w:val="both"/>
        <w:rPr>
          <w:rFonts w:ascii="Times New Roman" w:eastAsia="Times New Roman" w:hAnsi="Times New Roman" w:cs="David"/>
          <w:sz w:val="24"/>
          <w:szCs w:val="24"/>
          <w:lang w:eastAsia="he-IL"/>
        </w:rPr>
      </w:pPr>
    </w:p>
    <w:p w:rsidR="00B45036" w:rsidRPr="00376FF3" w:rsidRDefault="00B45036" w:rsidP="0074061E">
      <w:pPr>
        <w:pStyle w:val="aa"/>
        <w:spacing w:before="120" w:line="360" w:lineRule="auto"/>
        <w:ind w:left="283"/>
        <w:jc w:val="both"/>
        <w:rPr>
          <w:rFonts w:ascii="Times New Roman" w:eastAsia="Times New Roman" w:hAnsi="Times New Roman" w:cs="David"/>
          <w:sz w:val="24"/>
          <w:szCs w:val="24"/>
          <w:lang w:eastAsia="he-IL"/>
        </w:rPr>
      </w:pPr>
    </w:p>
    <w:p w:rsidR="00376FF3" w:rsidRPr="00376FF3" w:rsidRDefault="00376FF3" w:rsidP="00916EB9">
      <w:pPr>
        <w:pStyle w:val="aa"/>
        <w:spacing w:before="120" w:line="360" w:lineRule="auto"/>
        <w:ind w:left="360"/>
        <w:jc w:val="both"/>
        <w:rPr>
          <w:rFonts w:ascii="Times New Roman" w:eastAsia="Times New Roman" w:hAnsi="Times New Roman" w:cs="David"/>
          <w:sz w:val="24"/>
          <w:szCs w:val="24"/>
          <w:rtl/>
          <w:lang w:eastAsia="he-IL"/>
        </w:rPr>
      </w:pPr>
    </w:p>
    <w:sectPr w:rsidR="00376FF3" w:rsidRPr="00376FF3" w:rsidSect="00A61E84">
      <w:headerReference w:type="default" r:id="rId15"/>
      <w:footerReference w:type="default" r:id="rId16"/>
      <w:pgSz w:w="11906" w:h="16838" w:code="9"/>
      <w:pgMar w:top="2242" w:right="1558" w:bottom="284" w:left="1701" w:header="0" w:footer="30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557C9" w:rsidRDefault="00D557C9" w:rsidP="00417B9B">
      <w:r>
        <w:separator/>
      </w:r>
    </w:p>
  </w:endnote>
  <w:endnote w:type="continuationSeparator" w:id="0">
    <w:p w:rsidR="00D557C9" w:rsidRDefault="00D557C9" w:rsidP="00417B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32C59" w:rsidRPr="00087FBF" w:rsidRDefault="00232C59" w:rsidP="00087FBF">
    <w:pPr>
      <w:pStyle w:val="a5"/>
      <w:rPr>
        <w:rFonts w:asciiTheme="minorBidi" w:hAnsiTheme="minorBidi"/>
        <w:color w:val="377BBF"/>
        <w:sz w:val="24"/>
        <w:szCs w:val="24"/>
        <w:rtl/>
      </w:rPr>
    </w:pPr>
  </w:p>
  <w:p w:rsidR="00232C59" w:rsidRPr="00087FBF" w:rsidRDefault="00232C59" w:rsidP="00087FBF">
    <w:pPr>
      <w:pStyle w:val="a5"/>
      <w:ind w:firstLine="7937"/>
      <w:rPr>
        <w:rFonts w:asciiTheme="minorBidi" w:hAnsiTheme="minorBidi"/>
        <w:color w:val="377BBF"/>
        <w:sz w:val="24"/>
        <w:szCs w:val="24"/>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557C9" w:rsidRDefault="00D557C9" w:rsidP="00417B9B">
      <w:r>
        <w:separator/>
      </w:r>
    </w:p>
  </w:footnote>
  <w:footnote w:type="continuationSeparator" w:id="0">
    <w:p w:rsidR="00D557C9" w:rsidRDefault="00D557C9" w:rsidP="00417B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32C59" w:rsidRPr="00D76FB3" w:rsidRDefault="00232C59" w:rsidP="00D76FB3">
    <w:pPr>
      <w:pStyle w:val="a3"/>
    </w:pPr>
    <w:r>
      <w:rPr>
        <w:noProof/>
      </w:rPr>
      <w:drawing>
        <wp:anchor distT="0" distB="0" distL="114300" distR="114300" simplePos="0" relativeHeight="251659264" behindDoc="1" locked="0" layoutInCell="1" allowOverlap="1" wp14:anchorId="31525690" wp14:editId="3ECFAE8D">
          <wp:simplePos x="0" y="0"/>
          <wp:positionH relativeFrom="column">
            <wp:posOffset>-835025</wp:posOffset>
          </wp:positionH>
          <wp:positionV relativeFrom="paragraph">
            <wp:posOffset>80853</wp:posOffset>
          </wp:positionV>
          <wp:extent cx="7200900" cy="1210310"/>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דף פירמה - עליון - ועדת המכרזים.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200900" cy="121031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F67AA"/>
    <w:multiLevelType w:val="multilevel"/>
    <w:tmpl w:val="B3BCE0AE"/>
    <w:lvl w:ilvl="0">
      <w:start w:val="1"/>
      <w:numFmt w:val="decimal"/>
      <w:lvlText w:val="%1."/>
      <w:lvlJc w:val="left"/>
      <w:pPr>
        <w:ind w:left="567" w:hanging="567"/>
      </w:pPr>
      <w:rPr>
        <w:rFonts w:ascii="Times New Roman" w:hAnsi="Times New Roman" w:cs="David" w:hint="default"/>
        <w:b w:val="0"/>
        <w:bCs w:val="0"/>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 w15:restartNumberingAfterBreak="0">
    <w:nsid w:val="01A2543A"/>
    <w:multiLevelType w:val="hybridMultilevel"/>
    <w:tmpl w:val="D34451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46C5EEB"/>
    <w:multiLevelType w:val="hybridMultilevel"/>
    <w:tmpl w:val="4316F98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2054EE"/>
    <w:multiLevelType w:val="multilevel"/>
    <w:tmpl w:val="D274415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2"/>
      <w:numFmt w:val="decimal"/>
      <w:lvlText w:val="(%4)"/>
      <w:lvlJc w:val="left"/>
      <w:pPr>
        <w:ind w:left="720" w:hanging="720"/>
      </w:pPr>
      <w:rPr>
        <w:rFonts w:cs="David" w:hint="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AA92DF9"/>
    <w:multiLevelType w:val="hybridMultilevel"/>
    <w:tmpl w:val="B59E1C3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C194EBA"/>
    <w:multiLevelType w:val="hybridMultilevel"/>
    <w:tmpl w:val="A7DC4AB2"/>
    <w:lvl w:ilvl="0" w:tplc="05B2FA5C">
      <w:start w:val="1"/>
      <w:numFmt w:val="decimal"/>
      <w:lvlText w:val="%1."/>
      <w:lvlJc w:val="left"/>
      <w:pPr>
        <w:ind w:left="720" w:hanging="360"/>
      </w:pPr>
      <w:rPr>
        <w:b/>
        <w:bCs/>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1AF0BDC"/>
    <w:multiLevelType w:val="hybridMultilevel"/>
    <w:tmpl w:val="63EA7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35361C"/>
    <w:multiLevelType w:val="hybridMultilevel"/>
    <w:tmpl w:val="EA24071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45052D"/>
    <w:multiLevelType w:val="multilevel"/>
    <w:tmpl w:val="D506D11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5A756D5"/>
    <w:multiLevelType w:val="hybridMultilevel"/>
    <w:tmpl w:val="5FD6EFF0"/>
    <w:lvl w:ilvl="0" w:tplc="DDDE25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5F03A9F"/>
    <w:multiLevelType w:val="hybridMultilevel"/>
    <w:tmpl w:val="922647DA"/>
    <w:lvl w:ilvl="0" w:tplc="F1086A64">
      <w:start w:val="1"/>
      <w:numFmt w:val="hebrew1"/>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61314CC"/>
    <w:multiLevelType w:val="hybridMultilevel"/>
    <w:tmpl w:val="EF1A4A60"/>
    <w:lvl w:ilvl="0" w:tplc="04090013">
      <w:start w:val="1"/>
      <w:numFmt w:val="hebrew1"/>
      <w:lvlText w:val="%1."/>
      <w:lvlJc w:val="center"/>
      <w:pPr>
        <w:ind w:left="1434" w:hanging="360"/>
      </w:p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12" w15:restartNumberingAfterBreak="0">
    <w:nsid w:val="175F5BEE"/>
    <w:multiLevelType w:val="hybridMultilevel"/>
    <w:tmpl w:val="9D2C2BD2"/>
    <w:lvl w:ilvl="0" w:tplc="E0387F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8AD60A9"/>
    <w:multiLevelType w:val="hybridMultilevel"/>
    <w:tmpl w:val="5ACCCF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rPr>
        <w:rFonts w:cs="Times New Roman"/>
      </w:rPr>
    </w:lvl>
    <w:lvl w:ilvl="3" w:tplc="5552821E">
      <w:start w:val="1"/>
      <w:numFmt w:val="decimal"/>
      <w:lvlText w:val="%4."/>
      <w:lvlJc w:val="left"/>
      <w:pPr>
        <w:tabs>
          <w:tab w:val="num" w:pos="2912"/>
        </w:tabs>
        <w:ind w:left="2912" w:hanging="360"/>
      </w:pPr>
      <w:rPr>
        <w:rFonts w:cs="Times New Roman"/>
      </w:rPr>
    </w:lvl>
    <w:lvl w:ilvl="4" w:tplc="166A555E">
      <w:start w:val="1"/>
      <w:numFmt w:val="lowerLetter"/>
      <w:lvlText w:val="%5."/>
      <w:lvlJc w:val="left"/>
      <w:pPr>
        <w:tabs>
          <w:tab w:val="num" w:pos="3632"/>
        </w:tabs>
        <w:ind w:left="3632" w:hanging="360"/>
      </w:pPr>
      <w:rPr>
        <w:rFonts w:cs="Times New Roman"/>
      </w:rPr>
    </w:lvl>
    <w:lvl w:ilvl="5" w:tplc="74926840">
      <w:start w:val="1"/>
      <w:numFmt w:val="lowerRoman"/>
      <w:lvlText w:val="%6."/>
      <w:lvlJc w:val="right"/>
      <w:pPr>
        <w:tabs>
          <w:tab w:val="num" w:pos="4352"/>
        </w:tabs>
        <w:ind w:left="4352" w:hanging="180"/>
      </w:pPr>
      <w:rPr>
        <w:rFonts w:cs="Times New Roman"/>
      </w:rPr>
    </w:lvl>
    <w:lvl w:ilvl="6" w:tplc="EAA41C04">
      <w:start w:val="1"/>
      <w:numFmt w:val="decimal"/>
      <w:lvlText w:val="%7."/>
      <w:lvlJc w:val="left"/>
      <w:pPr>
        <w:tabs>
          <w:tab w:val="num" w:pos="5072"/>
        </w:tabs>
        <w:ind w:left="5072" w:hanging="360"/>
      </w:pPr>
      <w:rPr>
        <w:rFonts w:cs="Times New Roman"/>
      </w:rPr>
    </w:lvl>
    <w:lvl w:ilvl="7" w:tplc="477CBC22">
      <w:start w:val="1"/>
      <w:numFmt w:val="lowerLetter"/>
      <w:lvlText w:val="%8."/>
      <w:lvlJc w:val="left"/>
      <w:pPr>
        <w:tabs>
          <w:tab w:val="num" w:pos="5792"/>
        </w:tabs>
        <w:ind w:left="5792" w:hanging="360"/>
      </w:pPr>
      <w:rPr>
        <w:rFonts w:cs="Times New Roman"/>
      </w:rPr>
    </w:lvl>
    <w:lvl w:ilvl="8" w:tplc="FEEEA814">
      <w:start w:val="1"/>
      <w:numFmt w:val="lowerRoman"/>
      <w:lvlText w:val="%9."/>
      <w:lvlJc w:val="right"/>
      <w:pPr>
        <w:tabs>
          <w:tab w:val="num" w:pos="6512"/>
        </w:tabs>
        <w:ind w:left="6512" w:hanging="180"/>
      </w:pPr>
      <w:rPr>
        <w:rFonts w:cs="Times New Roman"/>
      </w:rPr>
    </w:lvl>
  </w:abstractNum>
  <w:abstractNum w:abstractNumId="15" w15:restartNumberingAfterBreak="0">
    <w:nsid w:val="1F1226D9"/>
    <w:multiLevelType w:val="hybridMultilevel"/>
    <w:tmpl w:val="BB426334"/>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EFAC3602">
      <w:start w:val="1"/>
      <w:numFmt w:val="bullet"/>
      <w:lvlText w:val=""/>
      <w:lvlJc w:val="left"/>
      <w:pPr>
        <w:tabs>
          <w:tab w:val="num" w:pos="2340"/>
        </w:tabs>
        <w:ind w:left="2340" w:hanging="360"/>
      </w:pPr>
      <w:rPr>
        <w:rFonts w:ascii="Symbol" w:hAnsi="Symbol" w:hint="default"/>
      </w:rPr>
    </w:lvl>
    <w:lvl w:ilvl="3" w:tplc="48AC81DC">
      <w:start w:val="1"/>
      <w:numFmt w:val="decimal"/>
      <w:lvlText w:val="%4."/>
      <w:lvlJc w:val="left"/>
      <w:pPr>
        <w:tabs>
          <w:tab w:val="num" w:pos="2880"/>
        </w:tabs>
        <w:ind w:left="2880" w:hanging="360"/>
      </w:pPr>
      <w:rPr>
        <w:b w:val="0"/>
        <w:bCs w:val="0"/>
      </w:r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15:restartNumberingAfterBreak="0">
    <w:nsid w:val="21893F7E"/>
    <w:multiLevelType w:val="hybridMultilevel"/>
    <w:tmpl w:val="0C6852F8"/>
    <w:lvl w:ilvl="0" w:tplc="CF1619C0">
      <w:start w:val="1"/>
      <w:numFmt w:val="hebrew1"/>
      <w:lvlText w:val="%1."/>
      <w:lvlJc w:val="left"/>
      <w:pPr>
        <w:ind w:left="862" w:hanging="360"/>
      </w:pPr>
      <w:rPr>
        <w:rFonts w:hint="default"/>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17" w15:restartNumberingAfterBreak="0">
    <w:nsid w:val="23007D0A"/>
    <w:multiLevelType w:val="hybridMultilevel"/>
    <w:tmpl w:val="84B4940C"/>
    <w:lvl w:ilvl="0" w:tplc="25DEF954">
      <w:start w:val="1"/>
      <w:numFmt w:val="decimal"/>
      <w:lvlText w:val="(%1)"/>
      <w:lvlJc w:val="left"/>
      <w:pPr>
        <w:ind w:left="1440" w:hanging="360"/>
      </w:pPr>
      <w:rPr>
        <w:rFonts w:ascii="David" w:hAnsi="David" w:cs="David" w:hint="default"/>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24E4078F"/>
    <w:multiLevelType w:val="hybridMultilevel"/>
    <w:tmpl w:val="5EA2008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77C409A"/>
    <w:multiLevelType w:val="hybridMultilevel"/>
    <w:tmpl w:val="3DE00B74"/>
    <w:lvl w:ilvl="0" w:tplc="04090013">
      <w:start w:val="1"/>
      <w:numFmt w:val="hebrew1"/>
      <w:lvlText w:val="%1."/>
      <w:lvlJc w:val="center"/>
      <w:pPr>
        <w:ind w:left="1296" w:hanging="360"/>
      </w:p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20" w15:restartNumberingAfterBreak="0">
    <w:nsid w:val="383D469A"/>
    <w:multiLevelType w:val="hybridMultilevel"/>
    <w:tmpl w:val="4DAC4E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9203551"/>
    <w:multiLevelType w:val="hybridMultilevel"/>
    <w:tmpl w:val="53EC08F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BEC19D6"/>
    <w:multiLevelType w:val="hybridMultilevel"/>
    <w:tmpl w:val="ACAE392E"/>
    <w:lvl w:ilvl="0" w:tplc="C99AA488">
      <w:start w:val="1"/>
      <w:numFmt w:val="decimal"/>
      <w:lvlText w:val="(%1)"/>
      <w:lvlJc w:val="left"/>
      <w:pPr>
        <w:ind w:left="927" w:hanging="360"/>
      </w:pPr>
      <w:rPr>
        <w:rFonts w:cs="David" w:hint="cs"/>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55D37D4"/>
    <w:multiLevelType w:val="hybridMultilevel"/>
    <w:tmpl w:val="E89E9E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72D4693"/>
    <w:multiLevelType w:val="hybridMultilevel"/>
    <w:tmpl w:val="590C99F6"/>
    <w:lvl w:ilvl="0" w:tplc="E312BE3A">
      <w:start w:val="1"/>
      <w:numFmt w:val="hebrew1"/>
      <w:lvlText w:val="%1."/>
      <w:lvlJc w:val="left"/>
      <w:pPr>
        <w:ind w:left="1315" w:hanging="360"/>
      </w:pPr>
      <w:rPr>
        <w:rFonts w:ascii="Times New Roman" w:hAnsi="Times New Roman" w:cs="David" w:hint="default"/>
        <w:b w:val="0"/>
        <w:bCs w:val="0"/>
        <w:iCs w:val="0"/>
        <w:strike w:val="0"/>
        <w:dstrike w:val="0"/>
        <w:sz w:val="2"/>
        <w:szCs w:val="24"/>
        <w:vertAlign w:val="baseline"/>
        <w:lang w:val="en-US"/>
      </w:rPr>
    </w:lvl>
    <w:lvl w:ilvl="1" w:tplc="04090019" w:tentative="1">
      <w:start w:val="1"/>
      <w:numFmt w:val="lowerLetter"/>
      <w:lvlText w:val="%2."/>
      <w:lvlJc w:val="left"/>
      <w:pPr>
        <w:ind w:left="2035" w:hanging="360"/>
      </w:pPr>
    </w:lvl>
    <w:lvl w:ilvl="2" w:tplc="0409001B" w:tentative="1">
      <w:start w:val="1"/>
      <w:numFmt w:val="lowerRoman"/>
      <w:lvlText w:val="%3."/>
      <w:lvlJc w:val="right"/>
      <w:pPr>
        <w:ind w:left="2755" w:hanging="180"/>
      </w:pPr>
    </w:lvl>
    <w:lvl w:ilvl="3" w:tplc="0409000F" w:tentative="1">
      <w:start w:val="1"/>
      <w:numFmt w:val="decimal"/>
      <w:lvlText w:val="%4."/>
      <w:lvlJc w:val="left"/>
      <w:pPr>
        <w:ind w:left="3475" w:hanging="360"/>
      </w:pPr>
    </w:lvl>
    <w:lvl w:ilvl="4" w:tplc="04090019" w:tentative="1">
      <w:start w:val="1"/>
      <w:numFmt w:val="lowerLetter"/>
      <w:lvlText w:val="%5."/>
      <w:lvlJc w:val="left"/>
      <w:pPr>
        <w:ind w:left="4195" w:hanging="360"/>
      </w:pPr>
    </w:lvl>
    <w:lvl w:ilvl="5" w:tplc="0409001B" w:tentative="1">
      <w:start w:val="1"/>
      <w:numFmt w:val="lowerRoman"/>
      <w:lvlText w:val="%6."/>
      <w:lvlJc w:val="right"/>
      <w:pPr>
        <w:ind w:left="4915" w:hanging="180"/>
      </w:pPr>
    </w:lvl>
    <w:lvl w:ilvl="6" w:tplc="0409000F" w:tentative="1">
      <w:start w:val="1"/>
      <w:numFmt w:val="decimal"/>
      <w:lvlText w:val="%7."/>
      <w:lvlJc w:val="left"/>
      <w:pPr>
        <w:ind w:left="5635" w:hanging="360"/>
      </w:pPr>
    </w:lvl>
    <w:lvl w:ilvl="7" w:tplc="04090019" w:tentative="1">
      <w:start w:val="1"/>
      <w:numFmt w:val="lowerLetter"/>
      <w:lvlText w:val="%8."/>
      <w:lvlJc w:val="left"/>
      <w:pPr>
        <w:ind w:left="6355" w:hanging="360"/>
      </w:pPr>
    </w:lvl>
    <w:lvl w:ilvl="8" w:tplc="0409001B" w:tentative="1">
      <w:start w:val="1"/>
      <w:numFmt w:val="lowerRoman"/>
      <w:lvlText w:val="%9."/>
      <w:lvlJc w:val="right"/>
      <w:pPr>
        <w:ind w:left="7075" w:hanging="180"/>
      </w:pPr>
    </w:lvl>
  </w:abstractNum>
  <w:abstractNum w:abstractNumId="25" w15:restartNumberingAfterBreak="0">
    <w:nsid w:val="498E1533"/>
    <w:multiLevelType w:val="multilevel"/>
    <w:tmpl w:val="EFFEA362"/>
    <w:lvl w:ilvl="0">
      <w:start w:val="5"/>
      <w:numFmt w:val="decimal"/>
      <w:lvlText w:val="%1"/>
      <w:lvlJc w:val="left"/>
      <w:pPr>
        <w:ind w:left="360" w:hanging="360"/>
      </w:pPr>
      <w:rPr>
        <w:rFonts w:hint="default"/>
        <w:b w:val="0"/>
      </w:rPr>
    </w:lvl>
    <w:lvl w:ilvl="1">
      <w:start w:val="1"/>
      <w:numFmt w:val="decimal"/>
      <w:lvlText w:val="%1.%2"/>
      <w:lvlJc w:val="left"/>
      <w:pPr>
        <w:ind w:left="360" w:hanging="360"/>
      </w:pPr>
      <w:rPr>
        <w:rFonts w:ascii="David" w:hAnsi="David" w:cs="David" w:hint="default"/>
        <w:b/>
        <w:bCs w:val="0"/>
        <w:lang w:bidi="he-IL"/>
      </w:rPr>
    </w:lvl>
    <w:lvl w:ilvl="2">
      <w:start w:val="1"/>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26" w15:restartNumberingAfterBreak="0">
    <w:nsid w:val="4AFC5B1C"/>
    <w:multiLevelType w:val="hybridMultilevel"/>
    <w:tmpl w:val="FA58CBC0"/>
    <w:lvl w:ilvl="0" w:tplc="2A1AB3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B9717C6"/>
    <w:multiLevelType w:val="hybridMultilevel"/>
    <w:tmpl w:val="09EAC99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4C8F5A95"/>
    <w:multiLevelType w:val="hybridMultilevel"/>
    <w:tmpl w:val="A01CF6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E317ABE"/>
    <w:multiLevelType w:val="hybridMultilevel"/>
    <w:tmpl w:val="44D4F4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2A82B27"/>
    <w:multiLevelType w:val="hybridMultilevel"/>
    <w:tmpl w:val="D46E1056"/>
    <w:lvl w:ilvl="0" w:tplc="04090013">
      <w:start w:val="1"/>
      <w:numFmt w:val="hebrew1"/>
      <w:lvlText w:val="%1."/>
      <w:lvlJc w:val="center"/>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EFAC3602">
      <w:start w:val="1"/>
      <w:numFmt w:val="bullet"/>
      <w:lvlText w:val=""/>
      <w:lvlJc w:val="left"/>
      <w:pPr>
        <w:tabs>
          <w:tab w:val="num" w:pos="2340"/>
        </w:tabs>
        <w:ind w:left="2340" w:hanging="360"/>
      </w:pPr>
      <w:rPr>
        <w:rFonts w:ascii="Symbol" w:hAnsi="Symbol"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1" w15:restartNumberingAfterBreak="0">
    <w:nsid w:val="547A1168"/>
    <w:multiLevelType w:val="hybridMultilevel"/>
    <w:tmpl w:val="D4C4150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47C6B31"/>
    <w:multiLevelType w:val="hybridMultilevel"/>
    <w:tmpl w:val="128855C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E983BD3"/>
    <w:multiLevelType w:val="hybridMultilevel"/>
    <w:tmpl w:val="B28665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F191FEA"/>
    <w:multiLevelType w:val="hybridMultilevel"/>
    <w:tmpl w:val="F5F667B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081043F"/>
    <w:multiLevelType w:val="hybridMultilevel"/>
    <w:tmpl w:val="129E9FE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6" w15:restartNumberingAfterBreak="0">
    <w:nsid w:val="62244F39"/>
    <w:multiLevelType w:val="multilevel"/>
    <w:tmpl w:val="ABFA2E34"/>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37"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38" w15:restartNumberingAfterBreak="0">
    <w:nsid w:val="669B21AA"/>
    <w:multiLevelType w:val="hybridMultilevel"/>
    <w:tmpl w:val="81AE550A"/>
    <w:lvl w:ilvl="0" w:tplc="E8C8DD7C">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CD042EB"/>
    <w:multiLevelType w:val="hybridMultilevel"/>
    <w:tmpl w:val="91226504"/>
    <w:lvl w:ilvl="0" w:tplc="45D6B096">
      <w:start w:val="1"/>
      <w:numFmt w:val="decimal"/>
      <w:lvlText w:val="(%1)"/>
      <w:lvlJc w:val="left"/>
      <w:pPr>
        <w:ind w:left="1440"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E8B1001"/>
    <w:multiLevelType w:val="hybridMultilevel"/>
    <w:tmpl w:val="5CAE09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71A22610"/>
    <w:multiLevelType w:val="hybridMultilevel"/>
    <w:tmpl w:val="D30E605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72684FED"/>
    <w:multiLevelType w:val="hybridMultilevel"/>
    <w:tmpl w:val="D46E1056"/>
    <w:lvl w:ilvl="0" w:tplc="04090013">
      <w:start w:val="1"/>
      <w:numFmt w:val="hebrew1"/>
      <w:lvlText w:val="%1."/>
      <w:lvlJc w:val="center"/>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EFAC3602">
      <w:start w:val="1"/>
      <w:numFmt w:val="bullet"/>
      <w:lvlText w:val=""/>
      <w:lvlJc w:val="left"/>
      <w:pPr>
        <w:tabs>
          <w:tab w:val="num" w:pos="2340"/>
        </w:tabs>
        <w:ind w:left="2340" w:hanging="360"/>
      </w:pPr>
      <w:rPr>
        <w:rFonts w:ascii="Symbol" w:hAnsi="Symbol"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3" w15:restartNumberingAfterBreak="0">
    <w:nsid w:val="775258EF"/>
    <w:multiLevelType w:val="multilevel"/>
    <w:tmpl w:val="6E96F4F6"/>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D562395"/>
    <w:multiLevelType w:val="hybridMultilevel"/>
    <w:tmpl w:val="AE3CE872"/>
    <w:lvl w:ilvl="0" w:tplc="04090013">
      <w:start w:val="1"/>
      <w:numFmt w:val="hebrew1"/>
      <w:lvlText w:val="%1."/>
      <w:lvlJc w:val="center"/>
      <w:pPr>
        <w:ind w:left="1434" w:hanging="360"/>
      </w:p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45" w15:restartNumberingAfterBreak="0">
    <w:nsid w:val="7F5E7D85"/>
    <w:multiLevelType w:val="hybridMultilevel"/>
    <w:tmpl w:val="48CC52B0"/>
    <w:lvl w:ilvl="0" w:tplc="0409000F">
      <w:start w:val="1"/>
      <w:numFmt w:val="decimal"/>
      <w:lvlText w:val="%1."/>
      <w:lvlJc w:val="left"/>
      <w:pPr>
        <w:ind w:left="804" w:hanging="360"/>
      </w:p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num w:numId="1">
    <w:abstractNumId w:val="28"/>
  </w:num>
  <w:num w:numId="2">
    <w:abstractNumId w:val="33"/>
  </w:num>
  <w:num w:numId="3">
    <w:abstractNumId w:val="10"/>
  </w:num>
  <w:num w:numId="4">
    <w:abstractNumId w:val="2"/>
  </w:num>
  <w:num w:numId="5">
    <w:abstractNumId w:val="41"/>
  </w:num>
  <w:num w:numId="6">
    <w:abstractNumId w:val="31"/>
  </w:num>
  <w:num w:numId="7">
    <w:abstractNumId w:val="11"/>
  </w:num>
  <w:num w:numId="8">
    <w:abstractNumId w:val="29"/>
  </w:num>
  <w:num w:numId="9">
    <w:abstractNumId w:val="23"/>
  </w:num>
  <w:num w:numId="10">
    <w:abstractNumId w:val="6"/>
  </w:num>
  <w:num w:numId="11">
    <w:abstractNumId w:val="13"/>
  </w:num>
  <w:num w:numId="12">
    <w:abstractNumId w:val="16"/>
  </w:num>
  <w:num w:numId="13">
    <w:abstractNumId w:val="44"/>
  </w:num>
  <w:num w:numId="1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3"/>
  </w:num>
  <w:num w:numId="16">
    <w:abstractNumId w:val="35"/>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num>
  <w:num w:numId="20">
    <w:abstractNumId w:val="3"/>
  </w:num>
  <w:num w:numId="21">
    <w:abstractNumId w:val="42"/>
  </w:num>
  <w:num w:numId="22">
    <w:abstractNumId w:val="25"/>
  </w:num>
  <w:num w:numId="23">
    <w:abstractNumId w:val="39"/>
  </w:num>
  <w:num w:numId="24">
    <w:abstractNumId w:val="1"/>
  </w:num>
  <w:num w:numId="25">
    <w:abstractNumId w:val="32"/>
  </w:num>
  <w:num w:numId="26">
    <w:abstractNumId w:val="30"/>
  </w:num>
  <w:num w:numId="27">
    <w:abstractNumId w:val="20"/>
  </w:num>
  <w:num w:numId="28">
    <w:abstractNumId w:val="21"/>
  </w:num>
  <w:num w:numId="29">
    <w:abstractNumId w:val="26"/>
  </w:num>
  <w:num w:numId="30">
    <w:abstractNumId w:val="0"/>
  </w:num>
  <w:num w:numId="31">
    <w:abstractNumId w:val="37"/>
  </w:num>
  <w:num w:numId="32">
    <w:abstractNumId w:val="14"/>
  </w:num>
  <w:num w:numId="33">
    <w:abstractNumId w:val="34"/>
  </w:num>
  <w:num w:numId="34">
    <w:abstractNumId w:val="9"/>
  </w:num>
  <w:num w:numId="35">
    <w:abstractNumId w:val="38"/>
  </w:num>
  <w:num w:numId="36">
    <w:abstractNumId w:val="17"/>
  </w:num>
  <w:num w:numId="37">
    <w:abstractNumId w:val="4"/>
  </w:num>
  <w:num w:numId="38">
    <w:abstractNumId w:val="45"/>
  </w:num>
  <w:num w:numId="39">
    <w:abstractNumId w:val="36"/>
  </w:num>
  <w:num w:numId="40">
    <w:abstractNumId w:val="19"/>
  </w:num>
  <w:num w:numId="41">
    <w:abstractNumId w:val="24"/>
  </w:num>
  <w:num w:numId="42">
    <w:abstractNumId w:val="7"/>
  </w:num>
  <w:num w:numId="43">
    <w:abstractNumId w:val="8"/>
  </w:num>
  <w:num w:numId="44">
    <w:abstractNumId w:val="18"/>
  </w:num>
  <w:num w:numId="45">
    <w:abstractNumId w:val="40"/>
  </w:num>
  <w:num w:numId="46">
    <w:abstractNumId w:val="22"/>
  </w:num>
  <w:num w:numId="4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trackRevisions/>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00D1"/>
    <w:rsid w:val="00001C90"/>
    <w:rsid w:val="0000363F"/>
    <w:rsid w:val="00003E69"/>
    <w:rsid w:val="00006C6E"/>
    <w:rsid w:val="000113F2"/>
    <w:rsid w:val="000128FB"/>
    <w:rsid w:val="000216DA"/>
    <w:rsid w:val="000223C6"/>
    <w:rsid w:val="00022E90"/>
    <w:rsid w:val="00027E03"/>
    <w:rsid w:val="00032695"/>
    <w:rsid w:val="0003369D"/>
    <w:rsid w:val="00035C1D"/>
    <w:rsid w:val="00041461"/>
    <w:rsid w:val="00044067"/>
    <w:rsid w:val="000507FC"/>
    <w:rsid w:val="000509CD"/>
    <w:rsid w:val="00053141"/>
    <w:rsid w:val="000550C9"/>
    <w:rsid w:val="00056F01"/>
    <w:rsid w:val="00057FDF"/>
    <w:rsid w:val="00060252"/>
    <w:rsid w:val="00061D26"/>
    <w:rsid w:val="00073299"/>
    <w:rsid w:val="0007393C"/>
    <w:rsid w:val="000831DD"/>
    <w:rsid w:val="00087FBF"/>
    <w:rsid w:val="00093507"/>
    <w:rsid w:val="000951A5"/>
    <w:rsid w:val="000A3A10"/>
    <w:rsid w:val="000A480B"/>
    <w:rsid w:val="000A67CF"/>
    <w:rsid w:val="000B44FC"/>
    <w:rsid w:val="000B7902"/>
    <w:rsid w:val="000C3AC2"/>
    <w:rsid w:val="000D0A4B"/>
    <w:rsid w:val="000D29C6"/>
    <w:rsid w:val="000D34A8"/>
    <w:rsid w:val="000D39A0"/>
    <w:rsid w:val="000D3E22"/>
    <w:rsid w:val="000E013A"/>
    <w:rsid w:val="000E2902"/>
    <w:rsid w:val="000E4C19"/>
    <w:rsid w:val="000F0CF1"/>
    <w:rsid w:val="000F0D68"/>
    <w:rsid w:val="000F25DE"/>
    <w:rsid w:val="000F2D22"/>
    <w:rsid w:val="0010031B"/>
    <w:rsid w:val="00105B78"/>
    <w:rsid w:val="00105CD4"/>
    <w:rsid w:val="001135EA"/>
    <w:rsid w:val="001144F8"/>
    <w:rsid w:val="00114813"/>
    <w:rsid w:val="001169DD"/>
    <w:rsid w:val="0012059E"/>
    <w:rsid w:val="001205D8"/>
    <w:rsid w:val="001222CE"/>
    <w:rsid w:val="00122699"/>
    <w:rsid w:val="00124615"/>
    <w:rsid w:val="00126329"/>
    <w:rsid w:val="00126FEC"/>
    <w:rsid w:val="00134C1F"/>
    <w:rsid w:val="00136534"/>
    <w:rsid w:val="001461D8"/>
    <w:rsid w:val="00146BC0"/>
    <w:rsid w:val="00147D58"/>
    <w:rsid w:val="00150D54"/>
    <w:rsid w:val="001549F0"/>
    <w:rsid w:val="001628B0"/>
    <w:rsid w:val="00162C9A"/>
    <w:rsid w:val="00163CDE"/>
    <w:rsid w:val="00166347"/>
    <w:rsid w:val="00172D25"/>
    <w:rsid w:val="00174821"/>
    <w:rsid w:val="00180160"/>
    <w:rsid w:val="001827EA"/>
    <w:rsid w:val="0018498C"/>
    <w:rsid w:val="00185FE8"/>
    <w:rsid w:val="00194069"/>
    <w:rsid w:val="00195C95"/>
    <w:rsid w:val="001B12F2"/>
    <w:rsid w:val="001B7BC4"/>
    <w:rsid w:val="001C13A4"/>
    <w:rsid w:val="001C1E97"/>
    <w:rsid w:val="001C1FD1"/>
    <w:rsid w:val="001C5F55"/>
    <w:rsid w:val="001C7185"/>
    <w:rsid w:val="001C7A96"/>
    <w:rsid w:val="001D1FCE"/>
    <w:rsid w:val="001D5A48"/>
    <w:rsid w:val="001E1414"/>
    <w:rsid w:val="001E5EAC"/>
    <w:rsid w:val="001E7858"/>
    <w:rsid w:val="001E7AA4"/>
    <w:rsid w:val="001F2915"/>
    <w:rsid w:val="001F7F5F"/>
    <w:rsid w:val="00204376"/>
    <w:rsid w:val="00205D71"/>
    <w:rsid w:val="0020606C"/>
    <w:rsid w:val="002072F9"/>
    <w:rsid w:val="002100C2"/>
    <w:rsid w:val="00214DEE"/>
    <w:rsid w:val="00217371"/>
    <w:rsid w:val="00222D19"/>
    <w:rsid w:val="00224661"/>
    <w:rsid w:val="00225CBC"/>
    <w:rsid w:val="002263BE"/>
    <w:rsid w:val="00232C59"/>
    <w:rsid w:val="002358BD"/>
    <w:rsid w:val="00241EC6"/>
    <w:rsid w:val="00245D25"/>
    <w:rsid w:val="00247C2B"/>
    <w:rsid w:val="00253262"/>
    <w:rsid w:val="00260AB5"/>
    <w:rsid w:val="002639A8"/>
    <w:rsid w:val="00264889"/>
    <w:rsid w:val="0026740F"/>
    <w:rsid w:val="00270CB4"/>
    <w:rsid w:val="002733C8"/>
    <w:rsid w:val="00274D24"/>
    <w:rsid w:val="00281285"/>
    <w:rsid w:val="00281F26"/>
    <w:rsid w:val="00284A1B"/>
    <w:rsid w:val="00286EE8"/>
    <w:rsid w:val="00290B16"/>
    <w:rsid w:val="00292C79"/>
    <w:rsid w:val="00294AFB"/>
    <w:rsid w:val="00294D9B"/>
    <w:rsid w:val="00297504"/>
    <w:rsid w:val="002A00A8"/>
    <w:rsid w:val="002B2F39"/>
    <w:rsid w:val="002B4652"/>
    <w:rsid w:val="002B6140"/>
    <w:rsid w:val="002B7600"/>
    <w:rsid w:val="002C1691"/>
    <w:rsid w:val="002C7347"/>
    <w:rsid w:val="002D349E"/>
    <w:rsid w:val="002D51CD"/>
    <w:rsid w:val="002D5AD8"/>
    <w:rsid w:val="002D61D8"/>
    <w:rsid w:val="002E54B9"/>
    <w:rsid w:val="002E6A12"/>
    <w:rsid w:val="002F012F"/>
    <w:rsid w:val="002F432B"/>
    <w:rsid w:val="002F53E7"/>
    <w:rsid w:val="0030545A"/>
    <w:rsid w:val="00312B38"/>
    <w:rsid w:val="00314182"/>
    <w:rsid w:val="00314DE8"/>
    <w:rsid w:val="00314E20"/>
    <w:rsid w:val="003151CE"/>
    <w:rsid w:val="00317F80"/>
    <w:rsid w:val="003226F5"/>
    <w:rsid w:val="003246A4"/>
    <w:rsid w:val="00336473"/>
    <w:rsid w:val="00340141"/>
    <w:rsid w:val="0034206F"/>
    <w:rsid w:val="00344431"/>
    <w:rsid w:val="00351A74"/>
    <w:rsid w:val="003520FC"/>
    <w:rsid w:val="00352922"/>
    <w:rsid w:val="00356FC1"/>
    <w:rsid w:val="00360A39"/>
    <w:rsid w:val="00376FF3"/>
    <w:rsid w:val="00381DB1"/>
    <w:rsid w:val="00391563"/>
    <w:rsid w:val="003A2D4A"/>
    <w:rsid w:val="003B5513"/>
    <w:rsid w:val="003B62B3"/>
    <w:rsid w:val="003B722F"/>
    <w:rsid w:val="003C09FF"/>
    <w:rsid w:val="003C48A1"/>
    <w:rsid w:val="003C751F"/>
    <w:rsid w:val="003D0590"/>
    <w:rsid w:val="003D0A64"/>
    <w:rsid w:val="003D3EA2"/>
    <w:rsid w:val="003D54BC"/>
    <w:rsid w:val="003E0E70"/>
    <w:rsid w:val="003E2220"/>
    <w:rsid w:val="003F16DE"/>
    <w:rsid w:val="003F3A6D"/>
    <w:rsid w:val="003F7FD7"/>
    <w:rsid w:val="004018E6"/>
    <w:rsid w:val="004026BD"/>
    <w:rsid w:val="0040443A"/>
    <w:rsid w:val="00404462"/>
    <w:rsid w:val="00404BD4"/>
    <w:rsid w:val="00406FEF"/>
    <w:rsid w:val="00407FCF"/>
    <w:rsid w:val="004107CF"/>
    <w:rsid w:val="00410A15"/>
    <w:rsid w:val="00410BA0"/>
    <w:rsid w:val="00414554"/>
    <w:rsid w:val="00417B9B"/>
    <w:rsid w:val="00421AC3"/>
    <w:rsid w:val="004246FD"/>
    <w:rsid w:val="00425263"/>
    <w:rsid w:val="0043148C"/>
    <w:rsid w:val="00431548"/>
    <w:rsid w:val="00442216"/>
    <w:rsid w:val="00445722"/>
    <w:rsid w:val="004505C6"/>
    <w:rsid w:val="004509BC"/>
    <w:rsid w:val="00450C6F"/>
    <w:rsid w:val="00453209"/>
    <w:rsid w:val="00462A6F"/>
    <w:rsid w:val="00463275"/>
    <w:rsid w:val="00463DF5"/>
    <w:rsid w:val="004645B3"/>
    <w:rsid w:val="004647D3"/>
    <w:rsid w:val="00465FEB"/>
    <w:rsid w:val="00467156"/>
    <w:rsid w:val="00470BB1"/>
    <w:rsid w:val="00471B69"/>
    <w:rsid w:val="004736C9"/>
    <w:rsid w:val="00474612"/>
    <w:rsid w:val="004808FA"/>
    <w:rsid w:val="00481BD3"/>
    <w:rsid w:val="00483C53"/>
    <w:rsid w:val="004947A1"/>
    <w:rsid w:val="004A0479"/>
    <w:rsid w:val="004A37EF"/>
    <w:rsid w:val="004A569B"/>
    <w:rsid w:val="004A794B"/>
    <w:rsid w:val="004B3690"/>
    <w:rsid w:val="004B5B10"/>
    <w:rsid w:val="004C21CC"/>
    <w:rsid w:val="004C284B"/>
    <w:rsid w:val="004C6C06"/>
    <w:rsid w:val="004E4D86"/>
    <w:rsid w:val="004E5FC6"/>
    <w:rsid w:val="004F02A5"/>
    <w:rsid w:val="004F2158"/>
    <w:rsid w:val="004F26EF"/>
    <w:rsid w:val="004F5219"/>
    <w:rsid w:val="004F5BA4"/>
    <w:rsid w:val="00501560"/>
    <w:rsid w:val="00503466"/>
    <w:rsid w:val="005055ED"/>
    <w:rsid w:val="005140B6"/>
    <w:rsid w:val="005144E2"/>
    <w:rsid w:val="005160F9"/>
    <w:rsid w:val="00516A28"/>
    <w:rsid w:val="00525EE4"/>
    <w:rsid w:val="005260E7"/>
    <w:rsid w:val="0052708B"/>
    <w:rsid w:val="005307DB"/>
    <w:rsid w:val="005335A7"/>
    <w:rsid w:val="00534E01"/>
    <w:rsid w:val="005378D2"/>
    <w:rsid w:val="005449DE"/>
    <w:rsid w:val="00551D12"/>
    <w:rsid w:val="005524E4"/>
    <w:rsid w:val="005524F7"/>
    <w:rsid w:val="00562446"/>
    <w:rsid w:val="00562CCC"/>
    <w:rsid w:val="0056422B"/>
    <w:rsid w:val="00564E5C"/>
    <w:rsid w:val="005677A3"/>
    <w:rsid w:val="0057283E"/>
    <w:rsid w:val="005728FD"/>
    <w:rsid w:val="00573747"/>
    <w:rsid w:val="00580BEB"/>
    <w:rsid w:val="00581265"/>
    <w:rsid w:val="00584123"/>
    <w:rsid w:val="0058443A"/>
    <w:rsid w:val="0058756D"/>
    <w:rsid w:val="00587B06"/>
    <w:rsid w:val="00587E70"/>
    <w:rsid w:val="005935F2"/>
    <w:rsid w:val="005A3713"/>
    <w:rsid w:val="005A50B8"/>
    <w:rsid w:val="005A5F46"/>
    <w:rsid w:val="005B02B8"/>
    <w:rsid w:val="005B1EEB"/>
    <w:rsid w:val="005B219A"/>
    <w:rsid w:val="005B2552"/>
    <w:rsid w:val="005B35CD"/>
    <w:rsid w:val="005B4DBE"/>
    <w:rsid w:val="005C1915"/>
    <w:rsid w:val="005C1AFC"/>
    <w:rsid w:val="005C4ACA"/>
    <w:rsid w:val="005C69AA"/>
    <w:rsid w:val="005C6F23"/>
    <w:rsid w:val="005D5C3F"/>
    <w:rsid w:val="005E101A"/>
    <w:rsid w:val="005E4537"/>
    <w:rsid w:val="005F7DFF"/>
    <w:rsid w:val="006042B1"/>
    <w:rsid w:val="00604C2A"/>
    <w:rsid w:val="00606F91"/>
    <w:rsid w:val="00615F0D"/>
    <w:rsid w:val="00620F0E"/>
    <w:rsid w:val="00623935"/>
    <w:rsid w:val="0062561E"/>
    <w:rsid w:val="00627478"/>
    <w:rsid w:val="00627A53"/>
    <w:rsid w:val="006330A7"/>
    <w:rsid w:val="00640298"/>
    <w:rsid w:val="006444B8"/>
    <w:rsid w:val="00644AFB"/>
    <w:rsid w:val="00666F8F"/>
    <w:rsid w:val="0067368F"/>
    <w:rsid w:val="006761E1"/>
    <w:rsid w:val="006772A5"/>
    <w:rsid w:val="0068257B"/>
    <w:rsid w:val="006931EC"/>
    <w:rsid w:val="00697ED5"/>
    <w:rsid w:val="006B6462"/>
    <w:rsid w:val="006C4E0B"/>
    <w:rsid w:val="006D1B8D"/>
    <w:rsid w:val="006D409B"/>
    <w:rsid w:val="006E0605"/>
    <w:rsid w:val="006E4C22"/>
    <w:rsid w:val="006E7918"/>
    <w:rsid w:val="006F5336"/>
    <w:rsid w:val="006F5D19"/>
    <w:rsid w:val="007000D1"/>
    <w:rsid w:val="00704946"/>
    <w:rsid w:val="00710A6F"/>
    <w:rsid w:val="00711B18"/>
    <w:rsid w:val="00715BF4"/>
    <w:rsid w:val="00716ADA"/>
    <w:rsid w:val="00716BCF"/>
    <w:rsid w:val="0072474A"/>
    <w:rsid w:val="00724826"/>
    <w:rsid w:val="00726EDF"/>
    <w:rsid w:val="007367E4"/>
    <w:rsid w:val="0074052B"/>
    <w:rsid w:val="0074061E"/>
    <w:rsid w:val="00742275"/>
    <w:rsid w:val="00742306"/>
    <w:rsid w:val="0075160F"/>
    <w:rsid w:val="00754A15"/>
    <w:rsid w:val="00754AA3"/>
    <w:rsid w:val="00761760"/>
    <w:rsid w:val="0076250D"/>
    <w:rsid w:val="007639B3"/>
    <w:rsid w:val="0076769C"/>
    <w:rsid w:val="0077185E"/>
    <w:rsid w:val="00775A1F"/>
    <w:rsid w:val="0078415A"/>
    <w:rsid w:val="007848AA"/>
    <w:rsid w:val="00784C76"/>
    <w:rsid w:val="00790336"/>
    <w:rsid w:val="00790D1B"/>
    <w:rsid w:val="00795E3F"/>
    <w:rsid w:val="00796851"/>
    <w:rsid w:val="007A1545"/>
    <w:rsid w:val="007A6259"/>
    <w:rsid w:val="007A6C67"/>
    <w:rsid w:val="007B03EA"/>
    <w:rsid w:val="007C0480"/>
    <w:rsid w:val="007C433D"/>
    <w:rsid w:val="007C720C"/>
    <w:rsid w:val="007D6DA9"/>
    <w:rsid w:val="007E7285"/>
    <w:rsid w:val="007F1118"/>
    <w:rsid w:val="007F27CC"/>
    <w:rsid w:val="007F3D7F"/>
    <w:rsid w:val="007F3E8D"/>
    <w:rsid w:val="007F6556"/>
    <w:rsid w:val="007F7D1A"/>
    <w:rsid w:val="0080448E"/>
    <w:rsid w:val="00804629"/>
    <w:rsid w:val="00804C52"/>
    <w:rsid w:val="0080626B"/>
    <w:rsid w:val="008158F0"/>
    <w:rsid w:val="00820FD0"/>
    <w:rsid w:val="0082628C"/>
    <w:rsid w:val="008409F8"/>
    <w:rsid w:val="00842176"/>
    <w:rsid w:val="00842D43"/>
    <w:rsid w:val="00843229"/>
    <w:rsid w:val="00844C1F"/>
    <w:rsid w:val="00850127"/>
    <w:rsid w:val="00850AB7"/>
    <w:rsid w:val="00853F1F"/>
    <w:rsid w:val="00863D60"/>
    <w:rsid w:val="00872ADA"/>
    <w:rsid w:val="00873C75"/>
    <w:rsid w:val="008803AE"/>
    <w:rsid w:val="008805EE"/>
    <w:rsid w:val="008815A9"/>
    <w:rsid w:val="00882721"/>
    <w:rsid w:val="00883A40"/>
    <w:rsid w:val="00883C1F"/>
    <w:rsid w:val="008844A0"/>
    <w:rsid w:val="00885E94"/>
    <w:rsid w:val="008B28F4"/>
    <w:rsid w:val="008B43CB"/>
    <w:rsid w:val="008C1B4D"/>
    <w:rsid w:val="008C25D1"/>
    <w:rsid w:val="008C2984"/>
    <w:rsid w:val="008C59AE"/>
    <w:rsid w:val="008D2652"/>
    <w:rsid w:val="008D6D16"/>
    <w:rsid w:val="008E03ED"/>
    <w:rsid w:val="008F0175"/>
    <w:rsid w:val="008F084F"/>
    <w:rsid w:val="008F2767"/>
    <w:rsid w:val="008F5EF4"/>
    <w:rsid w:val="00902FD1"/>
    <w:rsid w:val="00910BD5"/>
    <w:rsid w:val="009122C2"/>
    <w:rsid w:val="00912E15"/>
    <w:rsid w:val="009131A7"/>
    <w:rsid w:val="0091464E"/>
    <w:rsid w:val="00914766"/>
    <w:rsid w:val="00916CDE"/>
    <w:rsid w:val="00916EB9"/>
    <w:rsid w:val="00916FDA"/>
    <w:rsid w:val="00925236"/>
    <w:rsid w:val="00927048"/>
    <w:rsid w:val="0092710A"/>
    <w:rsid w:val="00933239"/>
    <w:rsid w:val="00934DD8"/>
    <w:rsid w:val="0094206B"/>
    <w:rsid w:val="00945206"/>
    <w:rsid w:val="0094664F"/>
    <w:rsid w:val="009469AA"/>
    <w:rsid w:val="009478F5"/>
    <w:rsid w:val="00951644"/>
    <w:rsid w:val="00951EBA"/>
    <w:rsid w:val="00954563"/>
    <w:rsid w:val="009577B8"/>
    <w:rsid w:val="009619E2"/>
    <w:rsid w:val="00962933"/>
    <w:rsid w:val="00963691"/>
    <w:rsid w:val="00970439"/>
    <w:rsid w:val="00970EC5"/>
    <w:rsid w:val="00972BB0"/>
    <w:rsid w:val="00974EE9"/>
    <w:rsid w:val="009777A0"/>
    <w:rsid w:val="00983AF7"/>
    <w:rsid w:val="00984955"/>
    <w:rsid w:val="00986D7C"/>
    <w:rsid w:val="00990839"/>
    <w:rsid w:val="009912CB"/>
    <w:rsid w:val="00993C0C"/>
    <w:rsid w:val="00995FEE"/>
    <w:rsid w:val="00996A37"/>
    <w:rsid w:val="00997D6F"/>
    <w:rsid w:val="009A2D34"/>
    <w:rsid w:val="009B2C6E"/>
    <w:rsid w:val="009B2DD8"/>
    <w:rsid w:val="009B448E"/>
    <w:rsid w:val="009B7335"/>
    <w:rsid w:val="009B7A80"/>
    <w:rsid w:val="009B7BCF"/>
    <w:rsid w:val="009C3618"/>
    <w:rsid w:val="009D0CF1"/>
    <w:rsid w:val="009D24A3"/>
    <w:rsid w:val="009D3AE7"/>
    <w:rsid w:val="009D5536"/>
    <w:rsid w:val="009E7843"/>
    <w:rsid w:val="009F4310"/>
    <w:rsid w:val="009F5A3A"/>
    <w:rsid w:val="009F5D0E"/>
    <w:rsid w:val="00A00A3F"/>
    <w:rsid w:val="00A06FED"/>
    <w:rsid w:val="00A108FF"/>
    <w:rsid w:val="00A13DB5"/>
    <w:rsid w:val="00A166A2"/>
    <w:rsid w:val="00A2121C"/>
    <w:rsid w:val="00A31019"/>
    <w:rsid w:val="00A3595F"/>
    <w:rsid w:val="00A51ECD"/>
    <w:rsid w:val="00A53458"/>
    <w:rsid w:val="00A5632C"/>
    <w:rsid w:val="00A61E84"/>
    <w:rsid w:val="00A62FC0"/>
    <w:rsid w:val="00A66BE9"/>
    <w:rsid w:val="00A749B0"/>
    <w:rsid w:val="00A77990"/>
    <w:rsid w:val="00A80147"/>
    <w:rsid w:val="00A81056"/>
    <w:rsid w:val="00A85ECA"/>
    <w:rsid w:val="00A8770B"/>
    <w:rsid w:val="00A92209"/>
    <w:rsid w:val="00A92614"/>
    <w:rsid w:val="00AA2104"/>
    <w:rsid w:val="00AA60E5"/>
    <w:rsid w:val="00AB0A9D"/>
    <w:rsid w:val="00AB6615"/>
    <w:rsid w:val="00AC7199"/>
    <w:rsid w:val="00AD2A30"/>
    <w:rsid w:val="00AE09A2"/>
    <w:rsid w:val="00AE63A2"/>
    <w:rsid w:val="00AF243C"/>
    <w:rsid w:val="00AF54A7"/>
    <w:rsid w:val="00AF6E7D"/>
    <w:rsid w:val="00B02BAE"/>
    <w:rsid w:val="00B04F8A"/>
    <w:rsid w:val="00B102E0"/>
    <w:rsid w:val="00B14025"/>
    <w:rsid w:val="00B162CE"/>
    <w:rsid w:val="00B163AB"/>
    <w:rsid w:val="00B207A8"/>
    <w:rsid w:val="00B2137B"/>
    <w:rsid w:val="00B223F7"/>
    <w:rsid w:val="00B322B9"/>
    <w:rsid w:val="00B36E7B"/>
    <w:rsid w:val="00B37D1A"/>
    <w:rsid w:val="00B434C2"/>
    <w:rsid w:val="00B45036"/>
    <w:rsid w:val="00B45979"/>
    <w:rsid w:val="00B50EEB"/>
    <w:rsid w:val="00B53B08"/>
    <w:rsid w:val="00B54C05"/>
    <w:rsid w:val="00B56CF9"/>
    <w:rsid w:val="00B64C62"/>
    <w:rsid w:val="00B64FF9"/>
    <w:rsid w:val="00B658FC"/>
    <w:rsid w:val="00B701B4"/>
    <w:rsid w:val="00B74703"/>
    <w:rsid w:val="00B7756C"/>
    <w:rsid w:val="00B811F1"/>
    <w:rsid w:val="00B82838"/>
    <w:rsid w:val="00B83061"/>
    <w:rsid w:val="00B833DF"/>
    <w:rsid w:val="00B85DE7"/>
    <w:rsid w:val="00B86E7B"/>
    <w:rsid w:val="00B90ED7"/>
    <w:rsid w:val="00BA2C59"/>
    <w:rsid w:val="00BA6289"/>
    <w:rsid w:val="00BB2F17"/>
    <w:rsid w:val="00BB69A2"/>
    <w:rsid w:val="00BD44EF"/>
    <w:rsid w:val="00BD7D51"/>
    <w:rsid w:val="00BE450D"/>
    <w:rsid w:val="00BF21A6"/>
    <w:rsid w:val="00BF357B"/>
    <w:rsid w:val="00BF505A"/>
    <w:rsid w:val="00BF73E9"/>
    <w:rsid w:val="00C00EFA"/>
    <w:rsid w:val="00C02C43"/>
    <w:rsid w:val="00C0410A"/>
    <w:rsid w:val="00C062CA"/>
    <w:rsid w:val="00C209FA"/>
    <w:rsid w:val="00C35B39"/>
    <w:rsid w:val="00C36D38"/>
    <w:rsid w:val="00C40114"/>
    <w:rsid w:val="00C4138E"/>
    <w:rsid w:val="00C44415"/>
    <w:rsid w:val="00C45DDB"/>
    <w:rsid w:val="00C52C47"/>
    <w:rsid w:val="00C52F71"/>
    <w:rsid w:val="00C547C5"/>
    <w:rsid w:val="00C5731F"/>
    <w:rsid w:val="00C600C2"/>
    <w:rsid w:val="00C616E9"/>
    <w:rsid w:val="00C66F62"/>
    <w:rsid w:val="00C70DF3"/>
    <w:rsid w:val="00C72291"/>
    <w:rsid w:val="00C7234D"/>
    <w:rsid w:val="00C777A0"/>
    <w:rsid w:val="00C817DB"/>
    <w:rsid w:val="00C85B74"/>
    <w:rsid w:val="00C903BD"/>
    <w:rsid w:val="00C91C07"/>
    <w:rsid w:val="00C9262B"/>
    <w:rsid w:val="00C93206"/>
    <w:rsid w:val="00C94DE4"/>
    <w:rsid w:val="00C95D7A"/>
    <w:rsid w:val="00C960C0"/>
    <w:rsid w:val="00C96150"/>
    <w:rsid w:val="00CB145A"/>
    <w:rsid w:val="00CB14DE"/>
    <w:rsid w:val="00CC1632"/>
    <w:rsid w:val="00CC3D89"/>
    <w:rsid w:val="00CD0C03"/>
    <w:rsid w:val="00CE1D67"/>
    <w:rsid w:val="00CE34E2"/>
    <w:rsid w:val="00CF0A05"/>
    <w:rsid w:val="00D004B3"/>
    <w:rsid w:val="00D044DD"/>
    <w:rsid w:val="00D053FC"/>
    <w:rsid w:val="00D06D36"/>
    <w:rsid w:val="00D10F3F"/>
    <w:rsid w:val="00D12463"/>
    <w:rsid w:val="00D137BA"/>
    <w:rsid w:val="00D26AB6"/>
    <w:rsid w:val="00D27EF8"/>
    <w:rsid w:val="00D35F80"/>
    <w:rsid w:val="00D374FF"/>
    <w:rsid w:val="00D37780"/>
    <w:rsid w:val="00D41AA3"/>
    <w:rsid w:val="00D43A74"/>
    <w:rsid w:val="00D44C2C"/>
    <w:rsid w:val="00D45C9A"/>
    <w:rsid w:val="00D46F7D"/>
    <w:rsid w:val="00D52E4A"/>
    <w:rsid w:val="00D557C9"/>
    <w:rsid w:val="00D55FC5"/>
    <w:rsid w:val="00D56177"/>
    <w:rsid w:val="00D57339"/>
    <w:rsid w:val="00D62B0C"/>
    <w:rsid w:val="00D6580C"/>
    <w:rsid w:val="00D7056B"/>
    <w:rsid w:val="00D7420C"/>
    <w:rsid w:val="00D76B5E"/>
    <w:rsid w:val="00D76FB3"/>
    <w:rsid w:val="00D7780F"/>
    <w:rsid w:val="00D806E5"/>
    <w:rsid w:val="00D84B11"/>
    <w:rsid w:val="00D87649"/>
    <w:rsid w:val="00D97B8E"/>
    <w:rsid w:val="00DA1667"/>
    <w:rsid w:val="00DA4025"/>
    <w:rsid w:val="00DB3DB6"/>
    <w:rsid w:val="00DB6117"/>
    <w:rsid w:val="00DB66B4"/>
    <w:rsid w:val="00DB6935"/>
    <w:rsid w:val="00DD238F"/>
    <w:rsid w:val="00DD311F"/>
    <w:rsid w:val="00DD3EFD"/>
    <w:rsid w:val="00DE00E9"/>
    <w:rsid w:val="00E0050B"/>
    <w:rsid w:val="00E02A09"/>
    <w:rsid w:val="00E07578"/>
    <w:rsid w:val="00E07C0B"/>
    <w:rsid w:val="00E13E3D"/>
    <w:rsid w:val="00E168D0"/>
    <w:rsid w:val="00E16DF6"/>
    <w:rsid w:val="00E24E62"/>
    <w:rsid w:val="00E41F71"/>
    <w:rsid w:val="00E4492C"/>
    <w:rsid w:val="00E46CA5"/>
    <w:rsid w:val="00E539F7"/>
    <w:rsid w:val="00E53D17"/>
    <w:rsid w:val="00E53E48"/>
    <w:rsid w:val="00E66424"/>
    <w:rsid w:val="00E713B1"/>
    <w:rsid w:val="00E7256C"/>
    <w:rsid w:val="00E744E1"/>
    <w:rsid w:val="00E74DD5"/>
    <w:rsid w:val="00E768EC"/>
    <w:rsid w:val="00E76BCC"/>
    <w:rsid w:val="00E77E5A"/>
    <w:rsid w:val="00E80698"/>
    <w:rsid w:val="00E8275B"/>
    <w:rsid w:val="00E906E4"/>
    <w:rsid w:val="00E930A7"/>
    <w:rsid w:val="00EA002A"/>
    <w:rsid w:val="00EA0BD5"/>
    <w:rsid w:val="00EA11C6"/>
    <w:rsid w:val="00EA2F3D"/>
    <w:rsid w:val="00EB0A53"/>
    <w:rsid w:val="00EB1451"/>
    <w:rsid w:val="00EC7320"/>
    <w:rsid w:val="00ED7B42"/>
    <w:rsid w:val="00ED7DEF"/>
    <w:rsid w:val="00EE5028"/>
    <w:rsid w:val="00EE6045"/>
    <w:rsid w:val="00EE76FF"/>
    <w:rsid w:val="00EF14F7"/>
    <w:rsid w:val="00EF2168"/>
    <w:rsid w:val="00EF4F3B"/>
    <w:rsid w:val="00F048B3"/>
    <w:rsid w:val="00F10C96"/>
    <w:rsid w:val="00F14FDC"/>
    <w:rsid w:val="00F1584F"/>
    <w:rsid w:val="00F35424"/>
    <w:rsid w:val="00F41799"/>
    <w:rsid w:val="00F44717"/>
    <w:rsid w:val="00F45AB4"/>
    <w:rsid w:val="00F51504"/>
    <w:rsid w:val="00F549F3"/>
    <w:rsid w:val="00F563CE"/>
    <w:rsid w:val="00F63214"/>
    <w:rsid w:val="00F66623"/>
    <w:rsid w:val="00F66631"/>
    <w:rsid w:val="00F67B6F"/>
    <w:rsid w:val="00F70B9A"/>
    <w:rsid w:val="00F720A0"/>
    <w:rsid w:val="00F721CD"/>
    <w:rsid w:val="00F81EC6"/>
    <w:rsid w:val="00F9322D"/>
    <w:rsid w:val="00F97234"/>
    <w:rsid w:val="00FA4D1D"/>
    <w:rsid w:val="00FA5418"/>
    <w:rsid w:val="00FB768B"/>
    <w:rsid w:val="00FB7D3F"/>
    <w:rsid w:val="00FC08C5"/>
    <w:rsid w:val="00FC6100"/>
    <w:rsid w:val="00FD594E"/>
    <w:rsid w:val="00FD5F3C"/>
    <w:rsid w:val="00FE474F"/>
    <w:rsid w:val="00FE48C8"/>
    <w:rsid w:val="00FE4EDD"/>
    <w:rsid w:val="00FE7FEF"/>
    <w:rsid w:val="00FF3B6E"/>
    <w:rsid w:val="00FF3C3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F6EA84"/>
  <w15:docId w15:val="{49F00CA3-4A17-4A30-8D60-698D36CD2C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17B9B"/>
    <w:pPr>
      <w:tabs>
        <w:tab w:val="center" w:pos="4153"/>
        <w:tab w:val="right" w:pos="8306"/>
      </w:tabs>
    </w:pPr>
  </w:style>
  <w:style w:type="character" w:customStyle="1" w:styleId="a4">
    <w:name w:val="כותרת עליונה תו"/>
    <w:basedOn w:val="a0"/>
    <w:link w:val="a3"/>
    <w:uiPriority w:val="99"/>
    <w:rsid w:val="00417B9B"/>
  </w:style>
  <w:style w:type="paragraph" w:styleId="a5">
    <w:name w:val="footer"/>
    <w:basedOn w:val="a"/>
    <w:link w:val="a6"/>
    <w:uiPriority w:val="99"/>
    <w:unhideWhenUsed/>
    <w:rsid w:val="00417B9B"/>
    <w:pPr>
      <w:tabs>
        <w:tab w:val="center" w:pos="4153"/>
        <w:tab w:val="right" w:pos="8306"/>
      </w:tabs>
    </w:pPr>
  </w:style>
  <w:style w:type="character" w:customStyle="1" w:styleId="a6">
    <w:name w:val="כותרת תחתונה תו"/>
    <w:basedOn w:val="a0"/>
    <w:link w:val="a5"/>
    <w:uiPriority w:val="99"/>
    <w:rsid w:val="00417B9B"/>
  </w:style>
  <w:style w:type="paragraph" w:styleId="a7">
    <w:name w:val="Balloon Text"/>
    <w:basedOn w:val="a"/>
    <w:link w:val="a8"/>
    <w:uiPriority w:val="99"/>
    <w:semiHidden/>
    <w:unhideWhenUsed/>
    <w:rsid w:val="00417B9B"/>
    <w:rPr>
      <w:rFonts w:ascii="Tahoma" w:hAnsi="Tahoma" w:cs="Tahoma"/>
      <w:sz w:val="16"/>
      <w:szCs w:val="16"/>
    </w:rPr>
  </w:style>
  <w:style w:type="character" w:customStyle="1" w:styleId="a8">
    <w:name w:val="טקסט בלונים תו"/>
    <w:basedOn w:val="a0"/>
    <w:link w:val="a7"/>
    <w:uiPriority w:val="99"/>
    <w:semiHidden/>
    <w:rsid w:val="00417B9B"/>
    <w:rPr>
      <w:rFonts w:ascii="Tahoma" w:hAnsi="Tahoma" w:cs="Tahoma"/>
      <w:sz w:val="16"/>
      <w:szCs w:val="16"/>
    </w:rPr>
  </w:style>
  <w:style w:type="table" w:styleId="a9">
    <w:name w:val="Table Grid"/>
    <w:basedOn w:val="a1"/>
    <w:uiPriority w:val="59"/>
    <w:rsid w:val="00087F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aliases w:val="LP1,List Paragraph_0,List Paragraph_1,פיסקת רשימה1,פיסקת bullets,lp1,Bullet List,FooterText,numbered,Paragraphe de liste1,List Paragraph,x.x.x.x,נספח 2 מתוקן,פיסקת רשימה11"/>
    <w:basedOn w:val="a"/>
    <w:link w:val="ab"/>
    <w:qFormat/>
    <w:rsid w:val="00C52C47"/>
    <w:pPr>
      <w:ind w:left="720"/>
      <w:contextualSpacing/>
    </w:pPr>
  </w:style>
  <w:style w:type="character" w:styleId="ac">
    <w:name w:val="annotation reference"/>
    <w:basedOn w:val="a0"/>
    <w:uiPriority w:val="99"/>
    <w:semiHidden/>
    <w:unhideWhenUsed/>
    <w:rsid w:val="00DD3EFD"/>
    <w:rPr>
      <w:sz w:val="16"/>
      <w:szCs w:val="16"/>
    </w:rPr>
  </w:style>
  <w:style w:type="paragraph" w:styleId="ad">
    <w:name w:val="annotation text"/>
    <w:basedOn w:val="a"/>
    <w:link w:val="ae"/>
    <w:uiPriority w:val="99"/>
    <w:semiHidden/>
    <w:unhideWhenUsed/>
    <w:rsid w:val="00DD3EFD"/>
    <w:rPr>
      <w:sz w:val="20"/>
      <w:szCs w:val="20"/>
    </w:rPr>
  </w:style>
  <w:style w:type="character" w:customStyle="1" w:styleId="ae">
    <w:name w:val="טקסט הערה תו"/>
    <w:basedOn w:val="a0"/>
    <w:link w:val="ad"/>
    <w:uiPriority w:val="99"/>
    <w:semiHidden/>
    <w:rsid w:val="00DD3EFD"/>
    <w:rPr>
      <w:sz w:val="20"/>
      <w:szCs w:val="20"/>
    </w:rPr>
  </w:style>
  <w:style w:type="paragraph" w:styleId="af">
    <w:name w:val="annotation subject"/>
    <w:basedOn w:val="ad"/>
    <w:next w:val="ad"/>
    <w:link w:val="af0"/>
    <w:uiPriority w:val="99"/>
    <w:semiHidden/>
    <w:unhideWhenUsed/>
    <w:rsid w:val="00DD3EFD"/>
    <w:rPr>
      <w:b/>
      <w:bCs/>
    </w:rPr>
  </w:style>
  <w:style w:type="character" w:customStyle="1" w:styleId="af0">
    <w:name w:val="נושא הערה תו"/>
    <w:basedOn w:val="ae"/>
    <w:link w:val="af"/>
    <w:uiPriority w:val="99"/>
    <w:semiHidden/>
    <w:rsid w:val="00DD3EFD"/>
    <w:rPr>
      <w:b/>
      <w:bCs/>
      <w:sz w:val="20"/>
      <w:szCs w:val="20"/>
    </w:rPr>
  </w:style>
  <w:style w:type="table" w:customStyle="1" w:styleId="1">
    <w:name w:val="טבלת רשת1"/>
    <w:basedOn w:val="a1"/>
    <w:next w:val="a9"/>
    <w:uiPriority w:val="59"/>
    <w:rsid w:val="00754A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Revision"/>
    <w:hidden/>
    <w:uiPriority w:val="99"/>
    <w:semiHidden/>
    <w:rsid w:val="00C0410A"/>
  </w:style>
  <w:style w:type="paragraph" w:styleId="af2">
    <w:name w:val="No Spacing"/>
    <w:uiPriority w:val="1"/>
    <w:qFormat/>
    <w:rsid w:val="00C85B74"/>
    <w:pPr>
      <w:bidi/>
    </w:pPr>
  </w:style>
  <w:style w:type="character" w:styleId="Hyperlink">
    <w:name w:val="Hyperlink"/>
    <w:basedOn w:val="a0"/>
    <w:uiPriority w:val="99"/>
    <w:unhideWhenUsed/>
    <w:rsid w:val="00C36D38"/>
    <w:rPr>
      <w:color w:val="0000FF" w:themeColor="hyperlink"/>
      <w:u w:val="single"/>
    </w:rPr>
  </w:style>
  <w:style w:type="character" w:customStyle="1" w:styleId="10">
    <w:name w:val="אזכור לא מזוהה1"/>
    <w:basedOn w:val="a0"/>
    <w:uiPriority w:val="99"/>
    <w:semiHidden/>
    <w:unhideWhenUsed/>
    <w:rsid w:val="00C36D38"/>
    <w:rPr>
      <w:color w:val="605E5C"/>
      <w:shd w:val="clear" w:color="auto" w:fill="E1DFDD"/>
    </w:rPr>
  </w:style>
  <w:style w:type="character" w:customStyle="1" w:styleId="ab">
    <w:name w:val="פיסקת רשימה תו"/>
    <w:aliases w:val="LP1 תו,List Paragraph_0 תו,List Paragraph_1 תו,פיסקת רשימה1 תו,פיסקת bullets תו,lp1 תו,Bullet List תו,FooterText תו,numbered תו,Paragraphe de liste1 תו,List Paragraph תו,x.x.x.x תו,נספח 2 מתוקן תו,פיסקת רשימה11 תו"/>
    <w:basedOn w:val="a0"/>
    <w:link w:val="aa"/>
    <w:locked/>
    <w:rsid w:val="00D705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6892985">
      <w:bodyDiv w:val="1"/>
      <w:marLeft w:val="0"/>
      <w:marRight w:val="0"/>
      <w:marTop w:val="0"/>
      <w:marBottom w:val="0"/>
      <w:divBdr>
        <w:top w:val="none" w:sz="0" w:space="0" w:color="auto"/>
        <w:left w:val="none" w:sz="0" w:space="0" w:color="auto"/>
        <w:bottom w:val="none" w:sz="0" w:space="0" w:color="auto"/>
        <w:right w:val="none" w:sz="0" w:space="0" w:color="auto"/>
      </w:divBdr>
    </w:div>
    <w:div w:id="1158421429">
      <w:bodyDiv w:val="1"/>
      <w:marLeft w:val="0"/>
      <w:marRight w:val="0"/>
      <w:marTop w:val="0"/>
      <w:marBottom w:val="0"/>
      <w:divBdr>
        <w:top w:val="none" w:sz="0" w:space="0" w:color="auto"/>
        <w:left w:val="none" w:sz="0" w:space="0" w:color="auto"/>
        <w:bottom w:val="none" w:sz="0" w:space="0" w:color="auto"/>
        <w:right w:val="none" w:sz="0" w:space="0" w:color="auto"/>
      </w:divBdr>
    </w:div>
    <w:div w:id="1422407865">
      <w:bodyDiv w:val="1"/>
      <w:marLeft w:val="0"/>
      <w:marRight w:val="0"/>
      <w:marTop w:val="0"/>
      <w:marBottom w:val="0"/>
      <w:divBdr>
        <w:top w:val="none" w:sz="0" w:space="0" w:color="auto"/>
        <w:left w:val="none" w:sz="0" w:space="0" w:color="auto"/>
        <w:bottom w:val="none" w:sz="0" w:space="0" w:color="auto"/>
        <w:right w:val="none" w:sz="0" w:space="0" w:color="auto"/>
      </w:divBdr>
    </w:div>
    <w:div w:id="1652758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vmichrazim@moia.gov.i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it.outsource@moia.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vmichrazim@moi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ContentTypeId xmlns="http://schemas.microsoft.com/sharepoint/v3">0x010100BE3CCFFA4AAE6E4EBFB1BAF96A5C26E7</ContentTypeId>
    <TemplateUrl xmlns="http://schemas.microsoft.com/sharepoint/v3" xsi:nil="true"/>
    <_SourceUrl xmlns="http://schemas.microsoft.com/sharepoint/v3" xsi:nil="true"/>
    <xd_ProgID xmlns="http://schemas.microsoft.com/sharepoint/v3" xsi:nil="true"/>
    <Order xmlns="http://schemas.microsoft.com/sharepoint/v3" xsi:nil="true"/>
    <_SharedFileIndex xmlns="http://schemas.microsoft.com/sharepoint/v3" xsi:nil="true"/>
    <MetaInfo xmlns="http://schemas.microsoft.com/sharepoint/v3" xsi:nil="true"/>
    <_x05e1__x05d8__x05d0__x05d8__x05d5__x05e1__x0020__x05d4__x05de__x05e1__x05de__x05da_ xmlns="09869465-981F-4907-882D-E0D4F6FCE04F" xsi:nil="true"/>
    <_x05e9__x05dd__x0020__x05d4__x05e9__x05d5__x05dc__x05d7_ xmlns="09869465-981F-4907-882D-E0D4F6FCE04F" xsi:nil="true"/>
    <_x05d2__x05d5__x05e8__x05dd__x0020__x05e9__x05d5__x05dc__x05d7_ xmlns="09869465-981F-4907-882D-E0D4F6FCE04F" xsi:nil="true"/>
    <_x05e9__x05dd__x0020__x05d4__x05e0__x05de__x05e2__x05df_ xmlns="09869465-981F-4907-882D-E0D4F6FCE04F" xsi:nil="true"/>
    <_x05ea__x05d5__x05db__x05df_ xmlns="09869465-981F-4907-882D-E0D4F6FCE04F" xsi:nil="true"/>
    <_x05d4__x05e0__x05d7__x05d9__x05d5__x05ea__x0020__x0020__x05dc__x05d1__x05d9__x05e6__x05d5__x05e2_ xmlns="09869465-981F-4907-882D-E0D4F6FCE04F" xsi:nil="true"/>
    <_x05e1__x05d5__x05d2__x0020__x05de__x05e1__x05de__x05da_ xmlns="09869465-981F-4907-882D-E0D4F6FCE04F">דואר יוצא-מסמכים</_x05e1__x05d5__x05d2__x0020__x05de__x05e1__x05de__x05da_>
    <_x05ea__x05d0__x05e8__x05d9__x05da__x0020__x05d9__x05e2__x05d3_ xmlns="09869465-981F-4907-882D-E0D4F6FCE04F" xsi:nil="true"/>
    <_x05e7__x05d9__x05e9__x05d5__x05e8__x0020__x05dc__x05de__x05e1__x05de__x05da__x0020__x05de__x05e1__x05e4__x05e8_ xmlns="09869465-981F-4907-882D-E0D4F6FCE04F" xsi:nil="true"/>
    <_x05de__x05d8__x05e4__x05dc_ xmlns="09869465-981F-4907-882D-E0D4F6FCE04F">
      <UserInfo>
        <DisplayName/>
        <AccountId xsi:nil="true"/>
        <AccountType/>
      </UserInfo>
    </_x05de__x05d8__x05e4__x05dc_>
    <_x05e0__x05d5__x05e9__x05d0__x0020__x002f__x0020__x05e4__x05e8__x05d5__x05d9__x05d9__x05e7__x05d8_ xmlns="09869465-981F-4907-882D-E0D4F6FCE04F">
      <Value>שוטף</Value>
    </_x05e0__x05d5__x05e9__x05d0__x0020__x002f__x0020__x05e4__x05e8__x05d5__x05d9__x05d9__x05e7__x05d8_>
    <_x05d2__x05d5__x05e8__x05dd__x0020__x05e0__x05de__x05e2__x05df_ xmlns="09869465-981F-4907-882D-E0D4F6FCE04F" xsi:nil="true"/>
    <_x05dc__x05d9__x05d3__x05d9__x05e2__x05d4_ xmlns="09869465-981F-4907-882D-E0D4F6FCE04F"/>
    <_x05ea__x05d0__x05e8__x05d9__x05da__x0020__x05de__x05e1__x05de__x05da_ xmlns="09869465-981F-4907-882D-E0D4F6FCE04F" xsi:nil="true"/>
    <_x05de__x05e1__x0027__x0020__x05d0__x05e1__x05de__x05db__x05ea__x05d0_ xmlns="09869465-981F-4907-882D-E0D4F6FCE04F" xsi:nil="true"/>
    <_x05de__x05e7__x05d1__x05e5__x0020__x05d3__x05d9__x05d5__x05e8_ xmlns="09869465-981f-4907-882d-e0d4f6fce04f"/>
    <_x05de__x05d8__x05e4__x05dc__x0020__x05e9__x05dc__x05d0__x0020__x05d1__x05de__x05e2__x05e8__x05db__x05ea_ xmlns="09869465-981F-4907-882D-E0D4F6FCE04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1E8FE5E0F9A58440899B8B9DE779570D" ma:contentTypeVersion="4" ma:contentTypeDescription="צור מסמך חדש." ma:contentTypeScope="" ma:versionID="8e27f68afbb710eeff51c2c1ab0552f7">
  <xsd:schema xmlns:xsd="http://www.w3.org/2001/XMLSchema" xmlns:xs="http://www.w3.org/2001/XMLSchema" xmlns:p="http://schemas.microsoft.com/office/2006/metadata/properties" xmlns:ns1="http://schemas.microsoft.com/sharepoint/v3" xmlns:ns2="09869465-981F-4907-882D-E0D4F6FCE04F" xmlns:ns3="04dffb10-8f6f-4d45-93e4-2a15f70c197c" xmlns:ns4="09869465-981f-4907-882d-e0d4f6fce04f" targetNamespace="http://schemas.microsoft.com/office/2006/metadata/properties" ma:root="true" ma:fieldsID="c39b4a1150b90ace76313ee1cd050f9c" ns1:_="" ns2:_="" ns3:_="" ns4:_="">
    <xsd:import namespace="http://schemas.microsoft.com/sharepoint/v3"/>
    <xsd:import namespace="09869465-981F-4907-882D-E0D4F6FCE04F"/>
    <xsd:import namespace="04dffb10-8f6f-4d45-93e4-2a15f70c197c"/>
    <xsd:import namespace="09869465-981f-4907-882d-e0d4f6fce04f"/>
    <xsd:element name="properties">
      <xsd:complexType>
        <xsd:sequence>
          <xsd:element name="documentManagement">
            <xsd:complexType>
              <xsd:all>
                <xsd:element ref="ns3:_dlc_DocId" minOccurs="0"/>
                <xsd:element ref="ns3:_dlc_DocIdUrl" minOccurs="0"/>
                <xsd:element ref="ns3:_dlc_DocIdPersistId" minOccurs="0"/>
                <xsd:element ref="ns2:_x05e1__x05d5__x05d2__x0020__x05de__x05e1__x05de__x05da_"/>
                <xsd:element ref="ns2:_x05ea__x05d0__x05e8__x05d9__x05da__x0020__x05de__x05e1__x05de__x05da_" minOccurs="0"/>
                <xsd:element ref="ns2:_x05de__x05e1__x0027__x0020__x05d0__x05e1__x05de__x05db__x05ea__x05d0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a__x05d5__x05db__x05df_" minOccurs="0"/>
                <xsd:element ref="ns2:_x05e0__x05d5__x05e9__x05d0__x0020__x002f__x0020__x05e4__x05e8__x05d5__x05d9__x05d9__x05e7__x05d8_" minOccurs="0"/>
                <xsd:element ref="ns4:_x05de__x05e7__x05d1__x05e5__x0020__x05d3__x05d9__x05d5__x05e8_" minOccurs="0"/>
                <xsd:element ref="ns2:_x05e1__x05d8__x05d0__x05d8__x05d5__x05e1__x0020__x05d4__x05de__x05e1__x05de__x05da_" minOccurs="0"/>
                <xsd:element ref="ns2:_x05de__x05d8__x05e4__x05dc_" minOccurs="0"/>
                <xsd:element ref="ns2:_x05de__x05d8__x05e4__x05dc__x0020__x05e9__x05dc__x05d0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dc__x05d9__x05d3__x05d9__x05e2__x05d4_" minOccurs="0"/>
                <xsd:element ref="ns2:_x05e7__x05d9__x05e9__x05d5__x05e8__x0020__x05dc__x05de__x05e1__x05de__x05da__x0020__x05de__x05e1__x05e4__x05e8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8" nillable="true" ma:displayName="הערות המאשר" ma:hidden="true" ma:internalName="_ModerationComments" ma:readOnly="true">
      <xsd:simpleType>
        <xsd:restriction base="dms:Note"/>
      </xsd:simpleType>
    </xsd:element>
    <xsd:element name="File_x0020_Type" ma:index="29" nillable="true" ma:displayName="סוג קובץ" ma:hidden="true" ma:internalName="File_x0020_Type" ma:readOnly="true">
      <xsd:simpleType>
        <xsd:restriction base="dms:Text"/>
      </xsd:simpleType>
    </xsd:element>
    <xsd:element name="HTML_x0020_File_x0020_Type" ma:index="30" nillable="true" ma:displayName="סוג קובץ HTML" ma:hidden="true" ma:internalName="HTML_x0020_File_x0020_Type" ma:readOnly="true">
      <xsd:simpleType>
        <xsd:restriction base="dms:Text"/>
      </xsd:simpleType>
    </xsd:element>
    <xsd:element name="_SourceUrl" ma:index="31" nillable="true" ma:displayName="כתובת URL של המקור" ma:hidden="true" ma:internalName="_SourceUrl">
      <xsd:simpleType>
        <xsd:restriction base="dms:Text"/>
      </xsd:simpleType>
    </xsd:element>
    <xsd:element name="_SharedFileIndex" ma:index="32" nillable="true" ma:displayName="אינדקס קבצים משותפים" ma:hidden="true" ma:internalName="_SharedFileIndex">
      <xsd:simpleType>
        <xsd:restriction base="dms:Text"/>
      </xsd:simpleType>
    </xsd:element>
    <xsd:element name="ContentTypeId" ma:index="33" nillable="true" ma:displayName="מזהה סוג תוכן" ma:hidden="true" ma:internalName="ContentTypeId" ma:readOnly="true">
      <xsd:simpleType>
        <xsd:restriction base="dms:Unknown"/>
      </xsd:simpleType>
    </xsd:element>
    <xsd:element name="TemplateUrl" ma:index="34" nillable="true" ma:displayName="קישור לתבנית" ma:hidden="true" ma:internalName="TemplateUrl">
      <xsd:simpleType>
        <xsd:restriction base="dms:Text"/>
      </xsd:simpleType>
    </xsd:element>
    <xsd:element name="xd_ProgID" ma:index="35" nillable="true" ma:displayName="קישור קובץ HTML" ma:hidden="true" ma:internalName="xd_ProgID">
      <xsd:simpleType>
        <xsd:restriction base="dms:Text"/>
      </xsd:simpleType>
    </xsd:element>
    <xsd:element name="xd_Signature" ma:index="36" nillable="true" ma:displayName="חתום" ma:hidden="true" ma:internalName="xd_Signature" ma:readOnly="true">
      <xsd:simpleType>
        <xsd:restriction base="dms:Boolean"/>
      </xsd:simpleType>
    </xsd:element>
    <xsd:element name="ID" ma:index="37" nillable="true" ma:displayName="מזהה" ma:internalName="ID" ma:readOnly="true">
      <xsd:simpleType>
        <xsd:restriction base="dms:Unknown"/>
      </xsd:simpleType>
    </xsd:element>
    <xsd:element name="Author" ma:index="38"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9"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40" nillable="true" ma:displayName="בעל יעדי העתקה" ma:hidden="true" ma:internalName="_HasCopyDestinations" ma:readOnly="true">
      <xsd:simpleType>
        <xsd:restriction base="dms:Boolean"/>
      </xsd:simpleType>
    </xsd:element>
    <xsd:element name="_CopySource" ma:index="41" nillable="true" ma:displayName="מקור העתקה" ma:internalName="_CopySource" ma:readOnly="true">
      <xsd:simpleType>
        <xsd:restriction base="dms:Text"/>
      </xsd:simpleType>
    </xsd:element>
    <xsd:element name="_ModerationStatus" ma:index="42" nillable="true" ma:displayName="מצב אישור" ma:default="0" ma:hidden="true" ma:internalName="_ModerationStatus" ma:readOnly="true">
      <xsd:simpleType>
        <xsd:restriction base="dms:Unknown"/>
      </xsd:simpleType>
    </xsd:element>
    <xsd:element name="FileRef" ma:index="43" nillable="true" ma:displayName="נתיב כתובת URL" ma:hidden="true" ma:list="Docs" ma:internalName="FileRef" ma:readOnly="true" ma:showField="FullUrl">
      <xsd:simpleType>
        <xsd:restriction base="dms:Lookup"/>
      </xsd:simpleType>
    </xsd:element>
    <xsd:element name="FileDirRef" ma:index="44" nillable="true" ma:displayName="נתיב" ma:hidden="true" ma:list="Docs" ma:internalName="FileDirRef" ma:readOnly="true" ma:showField="DirName">
      <xsd:simpleType>
        <xsd:restriction base="dms:Lookup"/>
      </xsd:simpleType>
    </xsd:element>
    <xsd:element name="Last_x0020_Modified" ma:index="45" nillable="true" ma:displayName="השתנה" ma:format="TRUE" ma:hidden="true" ma:list="Docs" ma:internalName="Last_x0020_Modified" ma:readOnly="true" ma:showField="TimeLastModified">
      <xsd:simpleType>
        <xsd:restriction base="dms:Lookup"/>
      </xsd:simpleType>
    </xsd:element>
    <xsd:element name="Created_x0020_Date" ma:index="46" nillable="true" ma:displayName="נוצר" ma:format="TRUE" ma:hidden="true" ma:list="Docs" ma:internalName="Created_x0020_Date" ma:readOnly="true" ma:showField="TimeCreated">
      <xsd:simpleType>
        <xsd:restriction base="dms:Lookup"/>
      </xsd:simpleType>
    </xsd:element>
    <xsd:element name="File_x0020_Size" ma:index="47" nillable="true" ma:displayName="גודל הקובץ" ma:format="TRUE" ma:hidden="true" ma:list="Docs" ma:internalName="File_x0020_Size" ma:readOnly="true" ma:showField="SizeInKB">
      <xsd:simpleType>
        <xsd:restriction base="dms:Lookup"/>
      </xsd:simpleType>
    </xsd:element>
    <xsd:element name="FSObjType" ma:index="48" nillable="true" ma:displayName="סוג פריט" ma:hidden="true" ma:list="Docs" ma:internalName="FSObjType" ma:readOnly="true" ma:showField="FSType">
      <xsd:simpleType>
        <xsd:restriction base="dms:Lookup"/>
      </xsd:simpleType>
    </xsd:element>
    <xsd:element name="CheckedOutUserId" ma:index="50"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1" nillable="true" ma:displayName="הוצא למקומי" ma:hidden="true" ma:list="Docs" ma:internalName="IsCheckedoutToLocal" ma:readOnly="true" ma:showField="IsCheckoutToLocal">
      <xsd:simpleType>
        <xsd:restriction base="dms:Lookup"/>
      </xsd:simpleType>
    </xsd:element>
    <xsd:element name="CheckoutUser" ma:index="52"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3" nillable="true" ma:displayName="מזהה ייחודי" ma:hidden="true" ma:list="Docs" ma:internalName="UniqueId" ma:readOnly="true" ma:showField="UniqueId">
      <xsd:simpleType>
        <xsd:restriction base="dms:Lookup"/>
      </xsd:simpleType>
    </xsd:element>
    <xsd:element name="ProgId" ma:index="54" nillable="true" ma:displayName="ProgId" ma:hidden="true" ma:list="Docs" ma:internalName="ProgId" ma:readOnly="true" ma:showField="ProgId">
      <xsd:simpleType>
        <xsd:restriction base="dms:Lookup"/>
      </xsd:simpleType>
    </xsd:element>
    <xsd:element name="ScopeId" ma:index="55" nillable="true" ma:displayName="ScopeId" ma:hidden="true" ma:list="Docs" ma:internalName="ScopeId" ma:readOnly="true" ma:showField="ScopeId">
      <xsd:simpleType>
        <xsd:restriction base="dms:Lookup"/>
      </xsd:simpleType>
    </xsd:element>
    <xsd:element name="VirusStatus" ma:index="56" nillable="true" ma:displayName="מצב וירוס" ma:format="TRUE" ma:hidden="true" ma:list="Docs" ma:internalName="VirusStatus" ma:readOnly="true" ma:showField="Size">
      <xsd:simpleType>
        <xsd:restriction base="dms:Lookup"/>
      </xsd:simpleType>
    </xsd:element>
    <xsd:element name="CheckedOutTitle" ma:index="57" nillable="true" ma:displayName="הוצא אל" ma:format="TRUE" ma:hidden="true" ma:list="Docs" ma:internalName="CheckedOutTitle" ma:readOnly="true" ma:showField="CheckedOutTitle">
      <xsd:simpleType>
        <xsd:restriction base="dms:Lookup"/>
      </xsd:simpleType>
    </xsd:element>
    <xsd:element name="_CheckinComment" ma:index="58" nillable="true" ma:displayName="הערה לגבי הכנסת קבצים" ma:format="TRUE" ma:list="Docs" ma:internalName="_CheckinComment" ma:readOnly="true" ma:showField="CheckinComment">
      <xsd:simpleType>
        <xsd:restriction base="dms:Lookup"/>
      </xsd:simpleType>
    </xsd:element>
    <xsd:element name="MetaInfo" ma:index="69" nillable="true" ma:displayName="חבילת מאפיינים" ma:hidden="true" ma:list="Docs" ma:internalName="MetaInfo" ma:showField="MetaInfo">
      <xsd:simpleType>
        <xsd:restriction base="dms:Lookup"/>
      </xsd:simpleType>
    </xsd:element>
    <xsd:element name="_Level" ma:index="70" nillable="true" ma:displayName="רמה" ma:hidden="true" ma:internalName="_Level" ma:readOnly="true">
      <xsd:simpleType>
        <xsd:restriction base="dms:Unknown"/>
      </xsd:simpleType>
    </xsd:element>
    <xsd:element name="_IsCurrentVersion" ma:index="71"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9869465-981F-4907-882D-E0D4F6FCE04F" elementFormDefault="qualified">
    <xsd:import namespace="http://schemas.microsoft.com/office/2006/documentManagement/types"/>
    <xsd:import namespace="http://schemas.microsoft.com/office/infopath/2007/PartnerControls"/>
    <xsd:element name="_x05e1__x05d5__x05d2__x0020__x05de__x05e1__x05de__x05da_" ma:index="11"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1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13" nillable="true" ma:displayName="מס' אסמכתא" ma:description="מס' סימוכין" ma:indexed="true" ma:internalName="_x05de__x05e1__x0027__x0020__x05d0__x05e1__x05de__x05db__x05ea__x05d0_">
      <xsd:simpleType>
        <xsd:restriction base="dms:Text">
          <xsd:maxLength value="255"/>
        </xsd:restriction>
      </xsd:simpleType>
    </xsd:element>
    <xsd:element name="_x05d2__x05d5__x05e8__x05dd__x0020__x05e9__x05d5__x05dc__x05d7_" ma:index="14" nillable="true" ma:displayName="גורם שולח"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5"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6" nillable="true" ma:displayName="גורם נמען" ma:description="הגוף אליו נשלח המסמך" ma:internalName="_x05d2__x05d5__x05e8__x05dd__x0020__x05e0__x05de__x05e2__x05df_">
      <xsd:simpleType>
        <xsd:restriction base="dms:Text">
          <xsd:maxLength value="255"/>
        </xsd:restriction>
      </xsd:simpleType>
    </xsd:element>
    <xsd:element name="_x05e9__x05dd__x0020__x05d4__x05e0__x05de__x05e2__x05df_" ma:index="17"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a__x05d5__x05db__x05df_" ma:index="18" nillable="true" ma:displayName="תוכן" ma:internalName="_x05ea__x05d5__x05db__x05df_">
      <xsd:simpleType>
        <xsd:restriction base="dms:Note">
          <xsd:maxLength value="255"/>
        </xsd:restriction>
      </xsd:simpleType>
    </xsd:element>
    <xsd:element name="_x05e0__x05d5__x05e9__x05d0__x0020__x002f__x0020__x05e4__x05e8__x05d5__x05d9__x05d9__x05e7__x05d8_" ma:index="19" nillable="true" ma:displayName="נושא / פרוייקט" ma:default=""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אישי - חביב"/>
                        <xsd:enumeration value="ארגנטינה"/>
                        <xsd:enumeration value="אשל"/>
                        <xsd:enumeration value="אתרים זמניים"/>
                        <xsd:enumeration value="ביקורת"/>
                        <xsd:enumeration value="ביקורת בתי מלון"/>
                        <xsd:enumeration value="ביקורת מקבצים"/>
                        <xsd:enumeration value="ג'ויינט"/>
                        <xsd:enumeration value="גיבוש נוהל דיור"/>
                        <xsd:enumeration value="דיור אתיופים"/>
                        <xsd:enumeration value="דיור מוגן"/>
                        <xsd:enumeration value="דירות חדשות"/>
                        <xsd:enumeration value="דירות מתפנות"/>
                        <xsd:enumeration value="הדרכה"/>
                        <xsd:enumeration value="הנהלה - מנכ&quot;ל"/>
                        <xsd:enumeration value="הנהלה - שר"/>
                        <xsd:enumeration value="הרשות לפיתוח ירושלים (חוצץ ביקורת)"/>
                        <xsd:enumeration value="וועדה בינמשרדית 1"/>
                        <xsd:enumeration value="וועדה בינמשרדית 2"/>
                        <xsd:enumeration value="ועדה לזכאות"/>
                        <xsd:enumeration value="ועדת החזר משכנתאות"/>
                        <xsd:enumeration value="ועדת חלופות לפתרונות דיור"/>
                        <xsd:enumeration value="ועדת חריגים"/>
                        <xsd:enumeration value="ועדת מדרוג שכ&quot;ד"/>
                        <xsd:enumeration value="ועדת ערעורים"/>
                        <xsd:enumeration value="ועדת שרים"/>
                        <xsd:enumeration value="חוזרי אגף דיור"/>
                        <xsd:enumeration value="חוזרי משרד השיכון"/>
                        <xsd:enumeration value="יחידים אתיופים"/>
                        <xsd:enumeration value="כתבי מינוי"/>
                        <xsd:enumeration value="מחשוב"/>
                        <xsd:enumeration value="מכירת דירות ציבוריות"/>
                        <xsd:enumeration value="מכרז 1/2001"/>
                        <xsd:enumeration value="מכרז 1/2003"/>
                        <xsd:enumeration value="מכרז 11/2001"/>
                        <xsd:enumeration value="מכרז 14/99"/>
                        <xsd:enumeration value="מכרז 18/2004"/>
                        <xsd:enumeration value="מכרז 2/99"/>
                        <xsd:enumeration value="מכרז 3/2002"/>
                        <xsd:enumeration value="מכרז 5/2002"/>
                        <xsd:enumeration value="מכרז 6/2001"/>
                        <xsd:enumeration value="מכרז 8-9/2000"/>
                        <xsd:enumeration value="מכרז2/2001"/>
                        <xsd:enumeration value="מסגרות מעבר"/>
                        <xsd:enumeration value="מסד קליטה"/>
                        <xsd:enumeration value="מקבצי דיור (כללי)"/>
                        <xsd:enumeration value="משכנתאות"/>
                        <xsd:enumeration value="משכנתאות אתיופים"/>
                        <xsd:enumeration value="משכנתאות יחידים מאתיופיה"/>
                        <xsd:enumeration value="מתקני קליטה א'"/>
                        <xsd:enumeration value="מתקני קליטה ב'"/>
                        <xsd:enumeration value="נ&quot;ר אתיופים"/>
                        <xsd:enumeration value="נ&quot;ר נכים"/>
                        <xsd:enumeration value="נדל&quot;ן"/>
                        <xsd:enumeration value="נוהל דיור"/>
                        <xsd:enumeration value="נציגים בועדות הדיור"/>
                        <xsd:enumeration value="דיור עולים אתיופים - מחוז דרום"/>
                        <xsd:enumeration value="דיור עולים אתיופים - מחוז ירושלים"/>
                        <xsd:enumeration value="דיור עולים אתיופים - מחוז צפון"/>
                        <xsd:enumeration value="דיור עולים אתיופים - מחוז תל אביב ומרכז"/>
                        <xsd:enumeration value="עידוד עלייה"/>
                        <xsd:enumeration value="עלייה המונית"/>
                        <xsd:enumeration value="עמיגור"/>
                        <xsd:enumeration value="עמידר"/>
                        <xsd:enumeration value="פלשמורה"/>
                        <xsd:enumeration value="פניות עורכי דין"/>
                        <xsd:enumeration value="פעילות חברתית במקבצים"/>
                        <xsd:enumeration value="צוות דיור"/>
                        <xsd:enumeration value="קליטה ישירה"/>
                        <xsd:enumeration value="קרן שוויצרית"/>
                        <xsd:enumeration value="רשויות"/>
                        <xsd:enumeration value="רשימת ממתינים"/>
                        <xsd:enumeration value="שאילתות"/>
                        <xsd:enumeration value="שומות"/>
                        <xsd:enumeration value="שונות"/>
                        <xsd:enumeration value="שכירות ארוכת טווח"/>
                        <xsd:enumeration value="שכר דירה"/>
                        <xsd:enumeration value="תביעות משפטיות"/>
                        <xsd:enumeration value="תוכנית עבודה"/>
                        <xsd:enumeration value="תמ&quot;א 35"/>
                        <xsd:enumeration value="תקציב"/>
                        <xsd:enumeration value="דיור - מחוז דרום"/>
                        <xsd:enumeration value="דיור מחוז ירושלים"/>
                        <xsd:enumeration value="דיור - מחוז צפון"/>
                        <xsd:enumeration value="דיור מחוז תל אביב והמרכז"/>
                        <xsd:enumeration value="ועדה למימוש התקציב (חוצץ כללי, דו&quot;חות ביצו,שמות האגפים במשרד)"/>
                        <xsd:enumeration value="פסיקה משפטית"/>
                        <xsd:enumeration value="מקבצי דיור (מצ&quot; קובץ רשימת מקבצים)"/>
                        <xsd:enumeration value="פיתוח הנגב והגליל"/>
                        <xsd:enumeration value="ועדת קוד הבנייה"/>
                      </xsd:restriction>
                    </xsd:simpleType>
                  </xsd:union>
                </xsd:simpleType>
              </xsd:element>
            </xsd:sequence>
          </xsd:extension>
        </xsd:complexContent>
      </xsd:complexType>
    </xsd:element>
    <xsd:element name="_x05e1__x05d8__x05d0__x05d8__x05d5__x05e1__x0020__x05d4__x05de__x05e1__x05de__x05da_" ma:index="21"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22" nillable="true" ma:displayName="מטפל"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c__x05d0__x0020__x05d1__x05de__x05e2__x05e8__x05db__x05ea_" ma:index="23" nillable="true" ma:displayName="מטפל שלא במערכת" ma:description="מטפל שאינו ראשאי להכנס למערכת" ma:format="Dropdown" ma:internalName="_x05de__x05d8__x05e4__x05dc__x0020__x05e9__x05dc__x05d0__x0020__x05d1__x05de__x05e2__x05e8__x05db__x05ea_">
      <xsd:simpleType>
        <xsd:union memberTypes="dms:Text">
          <xsd:simpleType>
            <xsd:restriction base="dms:Choice">
              <xsd:enumeration value="הזן אפשרות מספר 1"/>
            </xsd:restriction>
          </xsd:simpleType>
        </xsd:union>
      </xsd:simpleType>
    </xsd:element>
    <xsd:element name="_x05d4__x05e0__x05d7__x05d9__x05d5__x05ea__x0020__x0020__x05dc__x05d1__x05d9__x05e6__x05d5__x05e2_" ma:index="24"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25"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dc__x05d9__x05d3__x05d9__x05e2__x05d4_" ma:index="26" nillable="true" ma:displayName="לידיעה" ma:internalName="_x05dc__x05d9__x05d3__x05d9__x05e2__x05d4_">
      <xsd:complexType>
        <xsd:complexContent>
          <xsd:extension base="dms:MultiChoiceFillIn">
            <xsd:sequence>
              <xsd:element name="Value" maxOccurs="unbounded" minOccurs="0" nillable="true">
                <xsd:simpleType>
                  <xsd:union memberTypes="dms:Text">
                    <xsd:simpleType>
                      <xsd:restriction base="dms:Choice">
                        <xsd:enumeration value="הזן אפשרות מספר 1"/>
                      </xsd:restriction>
                    </xsd:simpleType>
                  </xsd:union>
                </xsd:simpleType>
              </xsd:element>
            </xsd:sequence>
          </xsd:extension>
        </xsd:complexContent>
      </xsd:complexType>
    </xsd:element>
    <xsd:element name="_x05e7__x05d9__x05e9__x05d5__x05e8__x0020__x05dc__x05de__x05e1__x05de__x05da__x0020__x05de__x05e1__x05e4__x05e8_" ma:index="27"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4dffb10-8f6f-4d45-93e4-2a15f70c197c"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9465-981f-4907-882d-e0d4f6fce04f" elementFormDefault="qualified">
    <xsd:import namespace="http://schemas.microsoft.com/office/2006/documentManagement/types"/>
    <xsd:import namespace="http://schemas.microsoft.com/office/infopath/2007/PartnerControls"/>
    <xsd:element name="_x05de__x05e7__x05d1__x05e5__x0020__x05d3__x05d9__x05d5__x05e8_" ma:index="20" nillable="true" ma:displayName="מקבץ דיור" ma:internalName="_x05de__x05e7__x05d1__x05e5__x0020__x05d3__x05d9__x05d5__x05e8_">
      <xsd:complexType>
        <xsd:complexContent>
          <xsd:extension base="dms:MultiChoiceFillIn">
            <xsd:sequence>
              <xsd:element name="Value" maxOccurs="unbounded" minOccurs="0" nillable="true">
                <xsd:simpleType>
                  <xsd:union memberTypes="dms:Text">
                    <xsd:simpleType>
                      <xsd:restriction base="dms:Choice">
                        <xsd:enumeration value="הנסיכה"/>
                        <xsd:enumeration value="צידון"/>
                        <xsd:enumeration value="הבית העליה"/>
                        <xsd:enumeration value="אחוזת השיטה"/>
                        <xsd:enumeration value="ארגמן"/>
                        <xsd:enumeration value="אשדוד ביץ"/>
                        <xsd:enumeration value="א'"/>
                        <xsd:enumeration value="ב'"/>
                        <xsd:enumeration value="אביסרור"/>
                        <xsd:enumeration value="אורן הסלע"/>
                        <xsd:enumeration value="אלוני משהב"/>
                        <xsd:enumeration value="בית התמר"/>
                        <xsd:enumeration value="בית העמק"/>
                        <xsd:enumeration value="בן-גוריון"/>
                        <xsd:enumeration value="בני עיי&quot;ש א,"/>
                        <xsd:enumeration value="ב"/>
                        <xsd:enumeration value="ג"/>
                        <xsd:enumeration value="בת גלים"/>
                        <xsd:enumeration value="בית פרץ"/>
                        <xsd:enumeration value="בית זגורי"/>
                        <xsd:enumeration value="בית דניאל"/>
                        <xsd:enumeration value="גני אביב"/>
                        <xsd:enumeration value="גני אביב ב'"/>
                        <xsd:enumeration value="גני סלע א'"/>
                        <xsd:enumeration value="גני סלע ב'"/>
                        <xsd:enumeration value="גבעת רבין"/>
                        <xsd:enumeration value="שער הגיא"/>
                        <xsd:enumeration value="דיפלומט"/>
                        <xsd:enumeration value="דרך הים"/>
                        <xsd:enumeration value="האורן"/>
                        <xsd:enumeration value="הגבעה"/>
                        <xsd:enumeration value="הגנים"/>
                        <xsd:enumeration value="הפרדסנות"/>
                        <xsd:enumeration value="הפרדסנות 2"/>
                        <xsd:enumeration value="המכבים"/>
                        <xsd:enumeration value="הבונים"/>
                        <xsd:enumeration value="הגלבוע"/>
                        <xsd:enumeration value="המלך דוד"/>
                        <xsd:enumeration value="הראשונים"/>
                        <xsd:enumeration value="הר יונה"/>
                        <xsd:enumeration value="התקוה"/>
                        <xsd:enumeration value="הגעתון"/>
                        <xsd:enumeration value="השופטים"/>
                        <xsd:enumeration value="החשמונאים"/>
                        <xsd:enumeration value="ורד הרכמל"/>
                        <xsd:enumeration value="חזני-אורנים"/>
                        <xsd:enumeration value="חן"/>
                        <xsd:enumeration value="חניתה"/>
                        <xsd:enumeration value="טיראן"/>
                        <xsd:enumeration value="יהושפט"/>
                        <xsd:enumeration value="יהלומית"/>
                        <xsd:enumeration value="כפר גנים"/>
                        <xsd:enumeration value="כפר הנופש"/>
                        <xsd:enumeration value="ככר העיר"/>
                        <xsd:enumeration value="לב אשדוד"/>
                        <xsd:enumeration value="לב בלפור"/>
                        <xsd:enumeration value="לב האגם"/>
                        <xsd:enumeration value="מבשרת"/>
                        <xsd:enumeration value="מגדלי הקמפוס"/>
                        <xsd:enumeration value="אלמוג"/>
                        <xsd:enumeration value="משכנות שליט"/>
                        <xsd:enumeration value="מגדלי זיסו"/>
                        <xsd:enumeration value="מרכז העיר"/>
                        <xsd:enumeration value="נוף גלים"/>
                        <xsd:enumeration value="נתנאל"/>
                        <xsd:enumeration value="נאות חן"/>
                        <xsd:enumeration value="נווה הדרים"/>
                        <xsd:enumeration value="נווה ספיר"/>
                        <xsd:enumeration value="סיטי"/>
                        <xsd:enumeration value="פסגת זאב"/>
                        <xsd:enumeration value="עזרא"/>
                        <xsd:enumeration value="קצרין"/>
                        <xsd:enumeration value="ראש פינה"/>
                        <xsd:enumeration value="רזיאל"/>
                        <xsd:enumeration value="רסידו"/>
                        <xsd:enumeration value="שניר"/>
                        <xsd:enumeration value="תל-חי"/>
                      </xsd:restriction>
                    </xsd:simpleType>
                  </xsd:un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26CCAE-B2DD-44E6-BC38-E8BDB11CBC1C}">
  <ds:schemaRefs>
    <ds:schemaRef ds:uri="http://schemas.microsoft.com/sharepoint/events"/>
  </ds:schemaRefs>
</ds:datastoreItem>
</file>

<file path=customXml/itemProps2.xml><?xml version="1.0" encoding="utf-8"?>
<ds:datastoreItem xmlns:ds="http://schemas.openxmlformats.org/officeDocument/2006/customXml" ds:itemID="{BF27709B-1F5D-4A14-9098-355F8EDDF704}">
  <ds:schemaRefs>
    <ds:schemaRef ds:uri="http://schemas.microsoft.com/office/2006/metadata/properties"/>
    <ds:schemaRef ds:uri="http://schemas.microsoft.com/office/infopath/2007/PartnerControls"/>
    <ds:schemaRef ds:uri="http://schemas.microsoft.com/sharepoint/v3"/>
    <ds:schemaRef ds:uri="09869465-981F-4907-882D-E0D4F6FCE04F"/>
    <ds:schemaRef ds:uri="09869465-981f-4907-882d-e0d4f6fce04f"/>
  </ds:schemaRefs>
</ds:datastoreItem>
</file>

<file path=customXml/itemProps3.xml><?xml version="1.0" encoding="utf-8"?>
<ds:datastoreItem xmlns:ds="http://schemas.openxmlformats.org/officeDocument/2006/customXml" ds:itemID="{32F46AB9-43A5-4A96-8A03-CA193D74E8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9869465-981F-4907-882D-E0D4F6FCE04F"/>
    <ds:schemaRef ds:uri="04dffb10-8f6f-4d45-93e4-2a15f70c197c"/>
    <ds:schemaRef ds:uri="09869465-981f-4907-882d-e0d4f6fce04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818D52C-698C-402D-8FB1-57C04CE953BA}">
  <ds:schemaRefs>
    <ds:schemaRef ds:uri="http://schemas.microsoft.com/sharepoint/v3/contenttype/forms"/>
  </ds:schemaRefs>
</ds:datastoreItem>
</file>

<file path=customXml/itemProps5.xml><?xml version="1.0" encoding="utf-8"?>
<ds:datastoreItem xmlns:ds="http://schemas.openxmlformats.org/officeDocument/2006/customXml" ds:itemID="{47A802BC-FB89-4725-ADDE-F12F5F7633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1052</Words>
  <Characters>5261</Characters>
  <Application>Microsoft Office Word</Application>
  <DocSecurity>0</DocSecurity>
  <Lines>43</Lines>
  <Paragraphs>12</Paragraphs>
  <ScaleCrop>false</ScaleCrop>
  <HeadingPairs>
    <vt:vector size="2" baseType="variant">
      <vt:variant>
        <vt:lpstr>שם</vt:lpstr>
      </vt:variant>
      <vt:variant>
        <vt:i4>1</vt:i4>
      </vt:variant>
    </vt:vector>
  </HeadingPairs>
  <TitlesOfParts>
    <vt:vector size="1" baseType="lpstr">
      <vt:lpstr/>
    </vt:vector>
  </TitlesOfParts>
  <Company>MOIA</Company>
  <LinksUpToDate>false</LinksUpToDate>
  <CharactersWithSpaces>6301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שלמה שובי</dc:creator>
  <cp:lastModifiedBy>ערן הוליץ</cp:lastModifiedBy>
  <cp:revision>2</cp:revision>
  <cp:lastPrinted>2021-07-06T12:18:00Z</cp:lastPrinted>
  <dcterms:created xsi:type="dcterms:W3CDTF">2022-09-04T06:38:00Z</dcterms:created>
  <dcterms:modified xsi:type="dcterms:W3CDTF">2022-09-04T06:38:00Z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0x010100BE3CCFFA4AAE6E4EBFB1BAF96A5C26E7</vt:lpwstr>
  </property>
</Properties>
</file>